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749F" w:rsidRPr="0054749F" w:rsidRDefault="0054749F" w:rsidP="00394BB2">
      <w:pPr>
        <w:widowControl/>
        <w:shd w:val="clear" w:color="auto" w:fill="FFFFFF"/>
        <w:jc w:val="center"/>
        <w:outlineLvl w:val="0"/>
        <w:rPr>
          <w:rFonts w:ascii="Times New Roman" w:eastAsia="Times New Roman" w:hAnsi="Times New Roman"/>
          <w:b/>
          <w:color w:val="333333"/>
          <w:kern w:val="36"/>
          <w:sz w:val="28"/>
          <w:szCs w:val="28"/>
        </w:rPr>
      </w:pPr>
      <w:r w:rsidRPr="00394BB2">
        <w:rPr>
          <w:rFonts w:ascii="Times New Roman" w:eastAsia="Times New Roman" w:hAnsi="Times New Roman"/>
          <w:b/>
          <w:color w:val="333333"/>
          <w:kern w:val="36"/>
          <w:sz w:val="28"/>
          <w:szCs w:val="28"/>
        </w:rPr>
        <w:t>Title of the article</w:t>
      </w:r>
      <w:r w:rsidR="005F1FF6">
        <w:rPr>
          <w:rFonts w:ascii="Times New Roman" w:eastAsia="Times New Roman" w:hAnsi="Times New Roman"/>
          <w:b/>
          <w:color w:val="333333"/>
          <w:kern w:val="36"/>
          <w:sz w:val="28"/>
          <w:szCs w:val="28"/>
        </w:rPr>
        <w:t xml:space="preserve"> for Microsoft Office Word</w:t>
      </w:r>
    </w:p>
    <w:p w:rsidR="007D77F0" w:rsidRPr="00394BB2" w:rsidRDefault="0054749F" w:rsidP="00477AEE">
      <w:pPr>
        <w:widowControl/>
        <w:shd w:val="clear" w:color="auto" w:fill="FFFFFF"/>
        <w:jc w:val="left"/>
        <w:rPr>
          <w:rFonts w:ascii="Times New Roman" w:hAnsi="Times New Roman"/>
          <w:color w:val="000000"/>
          <w:kern w:val="0"/>
          <w:sz w:val="22"/>
        </w:rPr>
      </w:pPr>
      <w:r w:rsidRPr="00394BB2">
        <w:rPr>
          <w:rFonts w:ascii="Times New Roman" w:hAnsi="Times New Roman"/>
          <w:sz w:val="22"/>
        </w:rPr>
        <w:t>Author1 Name</w:t>
      </w:r>
      <w:r w:rsidR="00C46CA0">
        <w:rPr>
          <w:rFonts w:ascii="Times New Roman" w:hAnsi="Times New Roman"/>
          <w:sz w:val="22"/>
        </w:rPr>
        <w:t xml:space="preserve"> </w:t>
      </w:r>
      <w:proofErr w:type="gramStart"/>
      <w:r w:rsidRPr="00394BB2">
        <w:rPr>
          <w:rFonts w:ascii="Times New Roman" w:hAnsi="Times New Roman"/>
          <w:sz w:val="22"/>
          <w:vertAlign w:val="superscript"/>
        </w:rPr>
        <w:t>a</w:t>
      </w:r>
      <w:r w:rsidRPr="00394BB2">
        <w:rPr>
          <w:rFonts w:ascii="Times New Roman" w:hAnsi="Times New Roman"/>
          <w:sz w:val="22"/>
        </w:rPr>
        <w:t xml:space="preserve"> ,</w:t>
      </w:r>
      <w:proofErr w:type="gramEnd"/>
      <w:r w:rsidRPr="00394BB2">
        <w:rPr>
          <w:rFonts w:ascii="Times New Roman" w:hAnsi="Times New Roman"/>
          <w:sz w:val="22"/>
        </w:rPr>
        <w:t xml:space="preserve"> Author2 Name</w:t>
      </w:r>
      <w:r w:rsidR="00C46CA0">
        <w:rPr>
          <w:rFonts w:ascii="Times New Roman" w:hAnsi="Times New Roman"/>
          <w:sz w:val="22"/>
        </w:rPr>
        <w:t xml:space="preserve"> </w:t>
      </w:r>
      <w:proofErr w:type="spellStart"/>
      <w:r w:rsidRPr="00394BB2">
        <w:rPr>
          <w:rFonts w:ascii="Times New Roman" w:hAnsi="Times New Roman"/>
          <w:sz w:val="22"/>
          <w:vertAlign w:val="superscript"/>
        </w:rPr>
        <w:t>a,b</w:t>
      </w:r>
      <w:proofErr w:type="spellEnd"/>
      <w:r w:rsidRPr="00394BB2">
        <w:rPr>
          <w:rFonts w:ascii="Times New Roman" w:hAnsi="Times New Roman"/>
          <w:sz w:val="22"/>
        </w:rPr>
        <w:t xml:space="preserve"> , </w:t>
      </w:r>
    </w:p>
    <w:p w:rsidR="002418EE" w:rsidRPr="00394BB2" w:rsidRDefault="002418EE">
      <w:pPr>
        <w:spacing w:line="276" w:lineRule="auto"/>
        <w:jc w:val="left"/>
        <w:rPr>
          <w:rFonts w:ascii="Times New Roman" w:hAnsi="Times New Roman"/>
          <w:sz w:val="22"/>
        </w:rPr>
      </w:pPr>
    </w:p>
    <w:p w:rsidR="002418EE" w:rsidRPr="00394BB2" w:rsidRDefault="00DF3121">
      <w:pPr>
        <w:spacing w:line="276" w:lineRule="auto"/>
        <w:jc w:val="left"/>
        <w:rPr>
          <w:rFonts w:ascii="Times New Roman" w:hAnsi="Times New Roman"/>
          <w:sz w:val="22"/>
        </w:rPr>
      </w:pPr>
      <w:r w:rsidRPr="00394BB2">
        <w:rPr>
          <w:rFonts w:ascii="Times New Roman" w:hAnsi="Times New Roman"/>
          <w:sz w:val="22"/>
        </w:rPr>
        <w:t>a.</w:t>
      </w:r>
      <w:r w:rsidR="002C0988" w:rsidRPr="00394BB2">
        <w:rPr>
          <w:rFonts w:ascii="Times New Roman" w:hAnsi="Times New Roman"/>
          <w:sz w:val="22"/>
        </w:rPr>
        <w:t xml:space="preserve"> </w:t>
      </w:r>
      <w:r w:rsidR="0054749F" w:rsidRPr="00394BB2">
        <w:rPr>
          <w:rFonts w:ascii="Times New Roman" w:hAnsi="Times New Roman"/>
          <w:sz w:val="22"/>
        </w:rPr>
        <w:t>Address1</w:t>
      </w:r>
      <w:r w:rsidR="005F1FF6" w:rsidRPr="005F1FF6">
        <w:rPr>
          <w:rFonts w:ascii="Times New Roman" w:hAnsi="Times New Roman"/>
          <w:sz w:val="22"/>
        </w:rPr>
        <w:t>, City, Zip code</w:t>
      </w:r>
      <w:r w:rsidR="005F1FF6">
        <w:rPr>
          <w:rFonts w:ascii="Times New Roman" w:hAnsi="Times New Roman"/>
          <w:sz w:val="22"/>
        </w:rPr>
        <w:t>,</w:t>
      </w:r>
      <w:r w:rsidR="0054749F" w:rsidRPr="00394BB2">
        <w:rPr>
          <w:rFonts w:ascii="Times New Roman" w:hAnsi="Times New Roman"/>
          <w:sz w:val="22"/>
        </w:rPr>
        <w:t xml:space="preserve"> </w:t>
      </w:r>
      <w:r w:rsidR="005F1FF6">
        <w:rPr>
          <w:rFonts w:ascii="Times New Roman" w:hAnsi="Times New Roman"/>
          <w:sz w:val="22"/>
        </w:rPr>
        <w:t>Country</w:t>
      </w:r>
    </w:p>
    <w:p w:rsidR="002418EE" w:rsidRPr="00394BB2" w:rsidRDefault="00DF3121" w:rsidP="0054749F">
      <w:pPr>
        <w:spacing w:line="276" w:lineRule="auto"/>
        <w:jc w:val="left"/>
        <w:rPr>
          <w:rFonts w:ascii="Times New Roman" w:hAnsi="Times New Roman"/>
          <w:sz w:val="22"/>
        </w:rPr>
      </w:pPr>
      <w:r w:rsidRPr="00394BB2">
        <w:rPr>
          <w:rFonts w:ascii="Times New Roman" w:hAnsi="Times New Roman"/>
          <w:sz w:val="22"/>
        </w:rPr>
        <w:t>b.</w:t>
      </w:r>
      <w:r w:rsidR="002C0988" w:rsidRPr="00394BB2">
        <w:rPr>
          <w:rFonts w:ascii="Times New Roman" w:hAnsi="Times New Roman"/>
          <w:sz w:val="22"/>
        </w:rPr>
        <w:t xml:space="preserve"> </w:t>
      </w:r>
      <w:r w:rsidR="005F1FF6" w:rsidRPr="00394BB2">
        <w:rPr>
          <w:rFonts w:ascii="Times New Roman" w:hAnsi="Times New Roman"/>
          <w:sz w:val="22"/>
        </w:rPr>
        <w:t>Address</w:t>
      </w:r>
      <w:r w:rsidR="005F1FF6">
        <w:rPr>
          <w:rFonts w:ascii="Times New Roman" w:hAnsi="Times New Roman"/>
          <w:sz w:val="22"/>
        </w:rPr>
        <w:t>2</w:t>
      </w:r>
      <w:r w:rsidR="005F1FF6" w:rsidRPr="005F1FF6">
        <w:rPr>
          <w:rFonts w:ascii="Times New Roman" w:hAnsi="Times New Roman"/>
          <w:sz w:val="22"/>
        </w:rPr>
        <w:t>, City, Zip code</w:t>
      </w:r>
      <w:r w:rsidR="005F1FF6">
        <w:rPr>
          <w:rFonts w:ascii="Times New Roman" w:hAnsi="Times New Roman"/>
          <w:sz w:val="22"/>
        </w:rPr>
        <w:t>,</w:t>
      </w:r>
      <w:r w:rsidR="005F1FF6" w:rsidRPr="00394BB2">
        <w:rPr>
          <w:rFonts w:ascii="Times New Roman" w:hAnsi="Times New Roman"/>
          <w:sz w:val="22"/>
        </w:rPr>
        <w:t xml:space="preserve"> </w:t>
      </w:r>
      <w:r w:rsidR="005F1FF6">
        <w:rPr>
          <w:rFonts w:ascii="Times New Roman" w:hAnsi="Times New Roman"/>
          <w:sz w:val="22"/>
        </w:rPr>
        <w:t>Country</w:t>
      </w:r>
    </w:p>
    <w:p w:rsidR="00A57AA8" w:rsidRPr="00394BB2" w:rsidRDefault="00A57AA8" w:rsidP="000E2E77">
      <w:pPr>
        <w:widowControl/>
        <w:shd w:val="clear" w:color="auto" w:fill="FFFFFF"/>
        <w:jc w:val="left"/>
        <w:rPr>
          <w:rFonts w:ascii="Times New Roman" w:hAnsi="Times New Roman"/>
          <w:color w:val="000000"/>
          <w:kern w:val="0"/>
          <w:sz w:val="22"/>
        </w:rPr>
      </w:pPr>
    </w:p>
    <w:p w:rsidR="000E2E77" w:rsidRPr="00394BB2" w:rsidRDefault="000E2E77" w:rsidP="007A33CA">
      <w:pPr>
        <w:spacing w:line="276" w:lineRule="auto"/>
        <w:jc w:val="left"/>
        <w:rPr>
          <w:rFonts w:ascii="Times New Roman" w:hAnsi="Times New Roman"/>
          <w:sz w:val="22"/>
        </w:rPr>
      </w:pPr>
      <w:r w:rsidRPr="00394BB2">
        <w:rPr>
          <w:rFonts w:ascii="Times New Roman" w:hAnsi="Times New Roman"/>
          <w:sz w:val="22"/>
          <w:vertAlign w:val="superscript"/>
        </w:rPr>
        <w:t>*</w:t>
      </w:r>
      <w:r w:rsidRPr="00394BB2">
        <w:rPr>
          <w:rFonts w:ascii="Times New Roman" w:hAnsi="Times New Roman"/>
          <w:b/>
          <w:sz w:val="22"/>
        </w:rPr>
        <w:t>Corresponding</w:t>
      </w:r>
      <w:r w:rsidR="002C0988" w:rsidRPr="00394BB2">
        <w:rPr>
          <w:rFonts w:ascii="Times New Roman" w:hAnsi="Times New Roman"/>
          <w:b/>
          <w:sz w:val="22"/>
        </w:rPr>
        <w:t xml:space="preserve"> </w:t>
      </w:r>
      <w:r w:rsidRPr="00394BB2">
        <w:rPr>
          <w:rFonts w:ascii="Times New Roman" w:hAnsi="Times New Roman"/>
          <w:b/>
          <w:sz w:val="22"/>
        </w:rPr>
        <w:t>author:</w:t>
      </w:r>
      <w:r w:rsidR="002C0988" w:rsidRPr="00394BB2">
        <w:rPr>
          <w:rFonts w:ascii="Times New Roman" w:hAnsi="Times New Roman"/>
          <w:sz w:val="22"/>
        </w:rPr>
        <w:t xml:space="preserve"> </w:t>
      </w:r>
      <w:r w:rsidR="0054749F" w:rsidRPr="00394BB2">
        <w:rPr>
          <w:rFonts w:ascii="Times New Roman" w:hAnsi="Times New Roman"/>
          <w:sz w:val="22"/>
        </w:rPr>
        <w:t>name</w:t>
      </w:r>
      <w:r w:rsidRPr="00394BB2">
        <w:rPr>
          <w:rFonts w:ascii="Times New Roman" w:hAnsi="Times New Roman"/>
          <w:sz w:val="22"/>
        </w:rPr>
        <w:t>@</w:t>
      </w:r>
      <w:r w:rsidR="0054749F" w:rsidRPr="00394BB2">
        <w:rPr>
          <w:rFonts w:ascii="Times New Roman" w:hAnsi="Times New Roman"/>
          <w:sz w:val="22"/>
        </w:rPr>
        <w:t>email.address</w:t>
      </w:r>
      <w:r w:rsidR="002C0988" w:rsidRPr="00394BB2">
        <w:rPr>
          <w:rFonts w:ascii="Times New Roman" w:hAnsi="Times New Roman"/>
          <w:sz w:val="22"/>
        </w:rPr>
        <w:t xml:space="preserve"> </w:t>
      </w:r>
      <w:r w:rsidRPr="00394BB2">
        <w:rPr>
          <w:rFonts w:ascii="Times New Roman" w:hAnsi="Times New Roman"/>
          <w:sz w:val="22"/>
        </w:rPr>
        <w:t>(</w:t>
      </w:r>
      <w:r w:rsidR="0054749F" w:rsidRPr="00394BB2">
        <w:rPr>
          <w:rFonts w:ascii="Times New Roman" w:hAnsi="Times New Roman"/>
          <w:sz w:val="22"/>
        </w:rPr>
        <w:t>Author1</w:t>
      </w:r>
      <w:r w:rsidRPr="00394BB2">
        <w:rPr>
          <w:rFonts w:ascii="Times New Roman" w:hAnsi="Times New Roman"/>
          <w:sz w:val="22"/>
        </w:rPr>
        <w:t>)</w:t>
      </w:r>
      <w:r w:rsidR="00C46CA0">
        <w:rPr>
          <w:rFonts w:ascii="Times New Roman" w:hAnsi="Times New Roman"/>
          <w:sz w:val="22"/>
        </w:rPr>
        <w:t xml:space="preserve"> </w:t>
      </w:r>
    </w:p>
    <w:p w:rsidR="00E3596C" w:rsidRPr="00394BB2" w:rsidRDefault="00E3596C" w:rsidP="00E3596C">
      <w:pPr>
        <w:jc w:val="left"/>
        <w:rPr>
          <w:rFonts w:ascii="Times New Roman" w:hAnsi="Times New Roman"/>
          <w:sz w:val="22"/>
        </w:rPr>
      </w:pPr>
    </w:p>
    <w:p w:rsidR="00E3596C" w:rsidRPr="00394BB2" w:rsidRDefault="00E3596C" w:rsidP="00E3596C">
      <w:pPr>
        <w:spacing w:line="276" w:lineRule="auto"/>
        <w:jc w:val="left"/>
        <w:rPr>
          <w:rFonts w:ascii="Times New Roman" w:hAnsi="Times New Roman"/>
          <w:sz w:val="22"/>
        </w:rPr>
      </w:pPr>
    </w:p>
    <w:p w:rsidR="00AA655E" w:rsidRPr="00394BB2" w:rsidRDefault="00AA655E" w:rsidP="00AA655E">
      <w:pPr>
        <w:spacing w:line="360" w:lineRule="auto"/>
        <w:jc w:val="left"/>
        <w:rPr>
          <w:rFonts w:ascii="Times New Roman" w:hAnsi="Times New Roman"/>
          <w:sz w:val="22"/>
        </w:rPr>
      </w:pPr>
    </w:p>
    <w:p w:rsidR="00952A11" w:rsidRPr="00394BB2" w:rsidRDefault="00952A11" w:rsidP="00952A11">
      <w:pPr>
        <w:jc w:val="left"/>
        <w:rPr>
          <w:rFonts w:ascii="Times New Roman" w:hAnsi="Times New Roman"/>
          <w:sz w:val="22"/>
        </w:rPr>
      </w:pPr>
    </w:p>
    <w:p w:rsidR="0054749F" w:rsidRPr="00394BB2" w:rsidRDefault="00E559E8" w:rsidP="002C0F41">
      <w:pPr>
        <w:autoSpaceDE w:val="0"/>
        <w:autoSpaceDN w:val="0"/>
        <w:adjustRightInd w:val="0"/>
        <w:spacing w:line="276" w:lineRule="auto"/>
        <w:jc w:val="left"/>
        <w:rPr>
          <w:rFonts w:ascii="Times New Roman" w:hAnsi="Times New Roman"/>
          <w:sz w:val="22"/>
        </w:rPr>
      </w:pPr>
      <w:r w:rsidRPr="00394BB2">
        <w:rPr>
          <w:rFonts w:ascii="Times New Roman" w:hAnsi="Times New Roman"/>
          <w:b/>
          <w:color w:val="000000"/>
          <w:sz w:val="22"/>
        </w:rPr>
        <w:t>[Abstract]</w:t>
      </w:r>
      <w:r w:rsidR="00C46CA0">
        <w:rPr>
          <w:rFonts w:ascii="Times New Roman" w:hAnsi="Times New Roman"/>
          <w:b/>
          <w:color w:val="000000"/>
          <w:sz w:val="22"/>
        </w:rPr>
        <w:t xml:space="preserve"> </w:t>
      </w:r>
    </w:p>
    <w:p w:rsidR="002C0F41" w:rsidRPr="00394BB2" w:rsidRDefault="0054749F" w:rsidP="0054749F">
      <w:pPr>
        <w:widowControl/>
        <w:autoSpaceDE w:val="0"/>
        <w:autoSpaceDN w:val="0"/>
        <w:adjustRightInd w:val="0"/>
        <w:rPr>
          <w:rFonts w:ascii="Times New Roman" w:hAnsi="Times New Roman"/>
          <w:iCs/>
          <w:sz w:val="22"/>
        </w:rPr>
      </w:pPr>
      <w:r w:rsidRPr="00394BB2">
        <w:rPr>
          <w:rFonts w:ascii="Times New Roman" w:hAnsi="Times New Roman"/>
          <w:iCs/>
          <w:sz w:val="22"/>
        </w:rPr>
        <w:t xml:space="preserve">A short abstract should open the paper. </w:t>
      </w:r>
      <w:r w:rsidRPr="00394BB2">
        <w:rPr>
          <w:rFonts w:ascii="Times New Roman" w:hAnsi="Times New Roman"/>
          <w:kern w:val="0"/>
          <w:sz w:val="22"/>
        </w:rPr>
        <w:t xml:space="preserve">A concise and factual abstract is required. The abstract should state briefly the purpose of the research, the principal results and major conclusions. An abstract is often presented separately from the article, so it must be able to stand alone. For this reason, References should be avoided, but if essential, then cite the author(s) and year(s). </w:t>
      </w:r>
      <w:r w:rsidR="00394BB2" w:rsidRPr="00394BB2">
        <w:rPr>
          <w:rFonts w:ascii="Times New Roman" w:hAnsi="Times New Roman"/>
          <w:kern w:val="0"/>
          <w:sz w:val="22"/>
        </w:rPr>
        <w:t xml:space="preserve">The author should try to avoid equation in </w:t>
      </w:r>
      <w:r w:rsidRPr="00394BB2">
        <w:rPr>
          <w:rFonts w:ascii="Times New Roman" w:hAnsi="Times New Roman"/>
          <w:kern w:val="0"/>
          <w:sz w:val="22"/>
        </w:rPr>
        <w:t>abstract</w:t>
      </w:r>
      <w:r w:rsidR="00394BB2" w:rsidRPr="00394BB2">
        <w:rPr>
          <w:rFonts w:ascii="Times New Roman" w:hAnsi="Times New Roman"/>
          <w:kern w:val="0"/>
          <w:sz w:val="22"/>
        </w:rPr>
        <w:t xml:space="preserve"> because of the text format.</w:t>
      </w:r>
    </w:p>
    <w:p w:rsidR="0054749F" w:rsidRPr="00394BB2" w:rsidRDefault="0054749F" w:rsidP="002C0F41">
      <w:pPr>
        <w:autoSpaceDE w:val="0"/>
        <w:autoSpaceDN w:val="0"/>
        <w:adjustRightInd w:val="0"/>
        <w:jc w:val="left"/>
        <w:rPr>
          <w:rFonts w:ascii="Times New Roman" w:hAnsi="Times New Roman"/>
          <w:color w:val="000000"/>
          <w:sz w:val="22"/>
        </w:rPr>
      </w:pPr>
    </w:p>
    <w:p w:rsidR="0054749F" w:rsidRPr="00394BB2" w:rsidRDefault="0053570B" w:rsidP="002C0F41">
      <w:pPr>
        <w:autoSpaceDE w:val="0"/>
        <w:autoSpaceDN w:val="0"/>
        <w:adjustRightInd w:val="0"/>
        <w:spacing w:line="276" w:lineRule="auto"/>
        <w:jc w:val="left"/>
        <w:rPr>
          <w:rFonts w:ascii="Times New Roman" w:hAnsi="Times New Roman"/>
          <w:b/>
          <w:color w:val="000000"/>
          <w:sz w:val="22"/>
        </w:rPr>
      </w:pPr>
      <w:r w:rsidRPr="00394BB2">
        <w:rPr>
          <w:rFonts w:ascii="Times New Roman" w:hAnsi="Times New Roman"/>
          <w:b/>
          <w:color w:val="000000"/>
          <w:sz w:val="22"/>
        </w:rPr>
        <w:t>[Key</w:t>
      </w:r>
      <w:r w:rsidR="002C0988" w:rsidRPr="00394BB2">
        <w:rPr>
          <w:rFonts w:ascii="Times New Roman" w:hAnsi="Times New Roman"/>
          <w:b/>
          <w:color w:val="000000"/>
          <w:sz w:val="22"/>
        </w:rPr>
        <w:t xml:space="preserve"> </w:t>
      </w:r>
      <w:r w:rsidRPr="00394BB2">
        <w:rPr>
          <w:rFonts w:ascii="Times New Roman" w:hAnsi="Times New Roman"/>
          <w:b/>
          <w:color w:val="000000"/>
          <w:sz w:val="22"/>
        </w:rPr>
        <w:t>words]</w:t>
      </w:r>
      <w:r w:rsidR="002C0988" w:rsidRPr="00394BB2">
        <w:rPr>
          <w:rFonts w:ascii="Times New Roman" w:hAnsi="Times New Roman"/>
          <w:b/>
          <w:color w:val="000000"/>
          <w:sz w:val="22"/>
        </w:rPr>
        <w:t xml:space="preserve"> </w:t>
      </w:r>
    </w:p>
    <w:p w:rsidR="00394BB2" w:rsidRPr="00394BB2" w:rsidRDefault="00394BB2" w:rsidP="00394BB2">
      <w:pPr>
        <w:autoSpaceDE w:val="0"/>
        <w:autoSpaceDN w:val="0"/>
        <w:adjustRightInd w:val="0"/>
        <w:spacing w:line="276" w:lineRule="auto"/>
        <w:rPr>
          <w:rFonts w:ascii="Times New Roman" w:hAnsi="Times New Roman"/>
          <w:sz w:val="22"/>
        </w:rPr>
      </w:pPr>
      <w:r w:rsidRPr="00394BB2">
        <w:rPr>
          <w:rFonts w:ascii="Times New Roman" w:hAnsi="Times New Roman"/>
          <w:sz w:val="22"/>
        </w:rPr>
        <w:t>Keyword1, Keyword2, Keyword3, Keyword4, Keyword5</w:t>
      </w:r>
    </w:p>
    <w:p w:rsidR="00496C93" w:rsidRPr="00394BB2" w:rsidRDefault="00496C93" w:rsidP="0054749F">
      <w:pPr>
        <w:autoSpaceDE w:val="0"/>
        <w:autoSpaceDN w:val="0"/>
        <w:adjustRightInd w:val="0"/>
        <w:spacing w:line="276" w:lineRule="auto"/>
        <w:rPr>
          <w:rFonts w:ascii="Times New Roman" w:hAnsi="Times New Roman"/>
          <w:sz w:val="22"/>
        </w:rPr>
      </w:pPr>
    </w:p>
    <w:p w:rsidR="002C0988" w:rsidRPr="00394BB2" w:rsidRDefault="002C0988" w:rsidP="00F73EB3">
      <w:pPr>
        <w:autoSpaceDE w:val="0"/>
        <w:autoSpaceDN w:val="0"/>
        <w:adjustRightInd w:val="0"/>
        <w:spacing w:line="480" w:lineRule="auto"/>
        <w:jc w:val="left"/>
        <w:rPr>
          <w:rFonts w:ascii="Times New Roman" w:hAnsi="Times New Roman"/>
          <w:sz w:val="22"/>
        </w:rPr>
      </w:pPr>
    </w:p>
    <w:p w:rsidR="005620D6" w:rsidRPr="00394BB2" w:rsidRDefault="002C0988" w:rsidP="005620D6">
      <w:pPr>
        <w:spacing w:line="276" w:lineRule="auto"/>
        <w:rPr>
          <w:rFonts w:ascii="Times New Roman" w:hAnsi="Times New Roman"/>
          <w:b/>
          <w:sz w:val="22"/>
        </w:rPr>
      </w:pPr>
      <w:r w:rsidRPr="00394BB2">
        <w:rPr>
          <w:rFonts w:ascii="Times New Roman" w:hAnsi="Times New Roman"/>
          <w:b/>
          <w:sz w:val="22"/>
        </w:rPr>
        <w:t>[Highlights]</w:t>
      </w:r>
    </w:p>
    <w:p w:rsidR="002C0988" w:rsidRPr="00394BB2" w:rsidRDefault="00394BB2" w:rsidP="00394BB2">
      <w:pPr>
        <w:pStyle w:val="ListParagraph"/>
        <w:numPr>
          <w:ilvl w:val="0"/>
          <w:numId w:val="3"/>
        </w:numPr>
        <w:spacing w:line="276" w:lineRule="auto"/>
        <w:ind w:firstLineChars="0"/>
        <w:rPr>
          <w:rFonts w:ascii="Times New Roman" w:hAnsi="Times New Roman"/>
          <w:sz w:val="22"/>
        </w:rPr>
      </w:pPr>
      <w:r w:rsidRPr="00394BB2">
        <w:rPr>
          <w:rFonts w:ascii="Times New Roman" w:hAnsi="Times New Roman"/>
          <w:sz w:val="22"/>
        </w:rPr>
        <w:t>Highlight1 within 120 characters, including spaces, per bullet point.</w:t>
      </w:r>
    </w:p>
    <w:p w:rsidR="00394BB2" w:rsidRPr="00394BB2" w:rsidRDefault="00394BB2" w:rsidP="00394BB2">
      <w:pPr>
        <w:pStyle w:val="ListParagraph"/>
        <w:numPr>
          <w:ilvl w:val="0"/>
          <w:numId w:val="3"/>
        </w:numPr>
        <w:spacing w:line="276" w:lineRule="auto"/>
        <w:ind w:firstLineChars="0"/>
        <w:rPr>
          <w:rFonts w:ascii="Times New Roman" w:hAnsi="Times New Roman"/>
          <w:sz w:val="22"/>
        </w:rPr>
      </w:pPr>
      <w:r w:rsidRPr="00394BB2">
        <w:rPr>
          <w:rFonts w:ascii="Times New Roman" w:hAnsi="Times New Roman"/>
          <w:sz w:val="22"/>
        </w:rPr>
        <w:t>Highlight2 within 120 characters, including spaces, per bullet point.</w:t>
      </w:r>
    </w:p>
    <w:p w:rsidR="00394BB2" w:rsidRPr="00394BB2" w:rsidRDefault="00394BB2" w:rsidP="00394BB2">
      <w:pPr>
        <w:pStyle w:val="ListParagraph"/>
        <w:numPr>
          <w:ilvl w:val="0"/>
          <w:numId w:val="3"/>
        </w:numPr>
        <w:spacing w:line="276" w:lineRule="auto"/>
        <w:ind w:firstLineChars="0"/>
        <w:rPr>
          <w:rFonts w:ascii="Times New Roman" w:hAnsi="Times New Roman"/>
          <w:sz w:val="22"/>
        </w:rPr>
      </w:pPr>
      <w:r w:rsidRPr="00394BB2">
        <w:rPr>
          <w:rFonts w:ascii="Times New Roman" w:hAnsi="Times New Roman"/>
          <w:sz w:val="22"/>
        </w:rPr>
        <w:t>Highlight3 within 120 characters, including spaces, per bullet point.</w:t>
      </w:r>
    </w:p>
    <w:p w:rsidR="002C0988" w:rsidRPr="00394BB2" w:rsidRDefault="002C0988" w:rsidP="005620D6">
      <w:pPr>
        <w:spacing w:line="276" w:lineRule="auto"/>
        <w:rPr>
          <w:rFonts w:ascii="Times New Roman" w:hAnsi="Times New Roman"/>
          <w:b/>
          <w:sz w:val="22"/>
        </w:rPr>
      </w:pPr>
    </w:p>
    <w:p w:rsidR="0054749F" w:rsidRPr="00394BB2" w:rsidRDefault="0054749F">
      <w:pPr>
        <w:widowControl/>
        <w:jc w:val="left"/>
        <w:rPr>
          <w:rFonts w:ascii="Times New Roman" w:hAnsi="Times New Roman"/>
          <w:b/>
          <w:sz w:val="22"/>
        </w:rPr>
      </w:pPr>
      <w:r w:rsidRPr="00394BB2">
        <w:rPr>
          <w:rFonts w:ascii="Times New Roman" w:hAnsi="Times New Roman"/>
          <w:b/>
          <w:sz w:val="22"/>
        </w:rPr>
        <w:br w:type="page"/>
      </w:r>
    </w:p>
    <w:p w:rsidR="002418EE" w:rsidRPr="00394BB2" w:rsidRDefault="00DF3121" w:rsidP="00394BB2">
      <w:pPr>
        <w:spacing w:line="360" w:lineRule="auto"/>
        <w:ind w:firstLineChars="200" w:firstLine="440"/>
        <w:rPr>
          <w:rFonts w:ascii="Times New Roman" w:hAnsi="Times New Roman"/>
          <w:sz w:val="22"/>
        </w:rPr>
      </w:pPr>
      <w:r w:rsidRPr="00394BB2">
        <w:rPr>
          <w:rFonts w:ascii="Times New Roman" w:hAnsi="Times New Roman"/>
          <w:sz w:val="22"/>
        </w:rPr>
        <w:lastRenderedPageBreak/>
        <w:t>Wind</w:t>
      </w:r>
      <w:r w:rsidR="002C0988" w:rsidRPr="00394BB2">
        <w:rPr>
          <w:rFonts w:ascii="Times New Roman" w:hAnsi="Times New Roman"/>
          <w:sz w:val="22"/>
        </w:rPr>
        <w:t xml:space="preserve"> </w:t>
      </w:r>
      <w:r w:rsidRPr="00394BB2">
        <w:rPr>
          <w:rFonts w:ascii="Times New Roman" w:hAnsi="Times New Roman"/>
          <w:sz w:val="22"/>
        </w:rPr>
        <w:t>tunnel</w:t>
      </w:r>
      <w:r w:rsidR="002C0988" w:rsidRPr="00394BB2">
        <w:rPr>
          <w:rFonts w:ascii="Times New Roman" w:hAnsi="Times New Roman"/>
          <w:sz w:val="22"/>
        </w:rPr>
        <w:t xml:space="preserve"> </w:t>
      </w:r>
      <w:r w:rsidRPr="00394BB2">
        <w:rPr>
          <w:rFonts w:ascii="Times New Roman" w:hAnsi="Times New Roman"/>
          <w:sz w:val="22"/>
        </w:rPr>
        <w:t>test</w:t>
      </w:r>
      <w:r w:rsidR="002C0988" w:rsidRPr="00394BB2">
        <w:rPr>
          <w:rFonts w:ascii="Times New Roman" w:hAnsi="Times New Roman"/>
          <w:sz w:val="22"/>
        </w:rPr>
        <w:t xml:space="preserve"> </w:t>
      </w:r>
      <w:r w:rsidRPr="00394BB2">
        <w:rPr>
          <w:rFonts w:ascii="Times New Roman" w:hAnsi="Times New Roman"/>
          <w:sz w:val="22"/>
        </w:rPr>
        <w:t>is</w:t>
      </w:r>
      <w:r w:rsidR="002C0988" w:rsidRPr="00394BB2">
        <w:rPr>
          <w:rFonts w:ascii="Times New Roman" w:hAnsi="Times New Roman"/>
          <w:sz w:val="22"/>
        </w:rPr>
        <w:t xml:space="preserve"> </w:t>
      </w:r>
      <w:r w:rsidRPr="00394BB2">
        <w:rPr>
          <w:rFonts w:ascii="Times New Roman" w:hAnsi="Times New Roman"/>
          <w:sz w:val="22"/>
        </w:rPr>
        <w:t>an</w:t>
      </w:r>
      <w:r w:rsidR="002C0988" w:rsidRPr="00394BB2">
        <w:rPr>
          <w:rFonts w:ascii="Times New Roman" w:hAnsi="Times New Roman"/>
          <w:sz w:val="22"/>
        </w:rPr>
        <w:t xml:space="preserve"> </w:t>
      </w:r>
      <w:r w:rsidRPr="00394BB2">
        <w:rPr>
          <w:rFonts w:ascii="Times New Roman" w:hAnsi="Times New Roman"/>
          <w:sz w:val="22"/>
        </w:rPr>
        <w:t>important</w:t>
      </w:r>
      <w:r w:rsidR="002C0988" w:rsidRPr="00394BB2">
        <w:rPr>
          <w:rFonts w:ascii="Times New Roman" w:hAnsi="Times New Roman"/>
          <w:sz w:val="22"/>
        </w:rPr>
        <w:t xml:space="preserve"> </w:t>
      </w:r>
      <w:r w:rsidRPr="00394BB2">
        <w:rPr>
          <w:rFonts w:ascii="Times New Roman" w:hAnsi="Times New Roman"/>
          <w:sz w:val="22"/>
        </w:rPr>
        <w:t>means</w:t>
      </w:r>
      <w:r w:rsidR="002C0988" w:rsidRPr="00394BB2">
        <w:rPr>
          <w:rFonts w:ascii="Times New Roman" w:hAnsi="Times New Roman"/>
          <w:sz w:val="22"/>
        </w:rPr>
        <w:t xml:space="preserve"> </w:t>
      </w:r>
      <w:r w:rsidRPr="00394BB2">
        <w:rPr>
          <w:rFonts w:ascii="Times New Roman" w:hAnsi="Times New Roman"/>
          <w:sz w:val="22"/>
        </w:rPr>
        <w:t>to</w:t>
      </w:r>
      <w:r w:rsidR="002C0988" w:rsidRPr="00394BB2">
        <w:rPr>
          <w:rFonts w:ascii="Times New Roman" w:hAnsi="Times New Roman"/>
          <w:sz w:val="22"/>
        </w:rPr>
        <w:t xml:space="preserve"> </w:t>
      </w:r>
      <w:r w:rsidRPr="00394BB2">
        <w:rPr>
          <w:rFonts w:ascii="Times New Roman" w:hAnsi="Times New Roman"/>
          <w:sz w:val="22"/>
        </w:rPr>
        <w:t>obtain</w:t>
      </w:r>
      <w:r w:rsidR="002C0988" w:rsidRPr="00394BB2">
        <w:rPr>
          <w:rFonts w:ascii="Times New Roman" w:hAnsi="Times New Roman"/>
          <w:sz w:val="22"/>
        </w:rPr>
        <w:t xml:space="preserve"> </w:t>
      </w:r>
      <w:r w:rsidRPr="00394BB2">
        <w:rPr>
          <w:rFonts w:ascii="Times New Roman" w:hAnsi="Times New Roman"/>
          <w:sz w:val="22"/>
        </w:rPr>
        <w:t>complex</w:t>
      </w:r>
      <w:r w:rsidR="002C0988" w:rsidRPr="00394BB2">
        <w:rPr>
          <w:rFonts w:ascii="Times New Roman" w:hAnsi="Times New Roman"/>
          <w:sz w:val="22"/>
        </w:rPr>
        <w:t xml:space="preserve"> </w:t>
      </w:r>
      <w:r w:rsidRPr="00394BB2">
        <w:rPr>
          <w:rFonts w:ascii="Times New Roman" w:hAnsi="Times New Roman"/>
          <w:sz w:val="22"/>
        </w:rPr>
        <w:t>flow</w:t>
      </w:r>
      <w:r w:rsidR="002C0988" w:rsidRPr="00394BB2">
        <w:rPr>
          <w:rFonts w:ascii="Times New Roman" w:hAnsi="Times New Roman"/>
          <w:sz w:val="22"/>
        </w:rPr>
        <w:t xml:space="preserve"> </w:t>
      </w:r>
      <w:r w:rsidRPr="00394BB2">
        <w:rPr>
          <w:rFonts w:ascii="Times New Roman" w:hAnsi="Times New Roman"/>
          <w:sz w:val="22"/>
        </w:rPr>
        <w:t>characteristics.</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load</w:t>
      </w:r>
      <w:r w:rsidR="002C0988" w:rsidRPr="00394BB2">
        <w:rPr>
          <w:rFonts w:ascii="Times New Roman" w:hAnsi="Times New Roman"/>
          <w:sz w:val="22"/>
        </w:rPr>
        <w:t xml:space="preserve"> </w:t>
      </w:r>
      <w:r w:rsidRPr="00394BB2">
        <w:rPr>
          <w:rFonts w:ascii="Times New Roman" w:hAnsi="Times New Roman"/>
          <w:sz w:val="22"/>
        </w:rPr>
        <w:t>measurement</w:t>
      </w:r>
      <w:r w:rsidR="002C0988" w:rsidRPr="00394BB2">
        <w:rPr>
          <w:rFonts w:ascii="Times New Roman" w:hAnsi="Times New Roman"/>
          <w:sz w:val="22"/>
        </w:rPr>
        <w:t xml:space="preserve"> </w:t>
      </w:r>
      <w:r w:rsidRPr="00394BB2">
        <w:rPr>
          <w:rFonts w:ascii="Times New Roman" w:hAnsi="Times New Roman"/>
          <w:sz w:val="22"/>
        </w:rPr>
        <w:t>in</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existing</w:t>
      </w:r>
      <w:r w:rsidR="002C0988" w:rsidRPr="00394BB2">
        <w:rPr>
          <w:rFonts w:ascii="Times New Roman" w:hAnsi="Times New Roman"/>
          <w:sz w:val="22"/>
        </w:rPr>
        <w:t xml:space="preserve"> </w:t>
      </w:r>
      <w:r w:rsidRPr="00394BB2">
        <w:rPr>
          <w:rFonts w:ascii="Times New Roman" w:hAnsi="Times New Roman"/>
          <w:sz w:val="22"/>
        </w:rPr>
        <w:t>wind</w:t>
      </w:r>
      <w:r w:rsidR="002C0988" w:rsidRPr="00394BB2">
        <w:rPr>
          <w:rFonts w:ascii="Times New Roman" w:hAnsi="Times New Roman"/>
          <w:sz w:val="22"/>
        </w:rPr>
        <w:t xml:space="preserve"> </w:t>
      </w:r>
      <w:r w:rsidRPr="00394BB2">
        <w:rPr>
          <w:rFonts w:ascii="Times New Roman" w:hAnsi="Times New Roman"/>
          <w:sz w:val="22"/>
        </w:rPr>
        <w:t>tunnel</w:t>
      </w:r>
      <w:r w:rsidR="002C0988" w:rsidRPr="00394BB2">
        <w:rPr>
          <w:rFonts w:ascii="Times New Roman" w:hAnsi="Times New Roman"/>
          <w:sz w:val="22"/>
        </w:rPr>
        <w:t xml:space="preserve"> </w:t>
      </w:r>
      <w:r w:rsidRPr="00394BB2">
        <w:rPr>
          <w:rFonts w:ascii="Times New Roman" w:hAnsi="Times New Roman"/>
          <w:sz w:val="22"/>
        </w:rPr>
        <w:t>test</w:t>
      </w:r>
      <w:r w:rsidR="002C0988" w:rsidRPr="00394BB2">
        <w:rPr>
          <w:rFonts w:ascii="Times New Roman" w:hAnsi="Times New Roman"/>
          <w:sz w:val="22"/>
        </w:rPr>
        <w:t xml:space="preserve"> </w:t>
      </w:r>
      <w:r w:rsidRPr="00394BB2">
        <w:rPr>
          <w:rFonts w:ascii="Times New Roman" w:hAnsi="Times New Roman"/>
          <w:sz w:val="22"/>
        </w:rPr>
        <w:t>mainly</w:t>
      </w:r>
      <w:r w:rsidR="002C0988" w:rsidRPr="00394BB2">
        <w:rPr>
          <w:rFonts w:ascii="Times New Roman" w:hAnsi="Times New Roman"/>
          <w:sz w:val="22"/>
        </w:rPr>
        <w:t xml:space="preserve"> </w:t>
      </w:r>
      <w:r w:rsidRPr="00394BB2">
        <w:rPr>
          <w:rFonts w:ascii="Times New Roman" w:hAnsi="Times New Roman"/>
          <w:sz w:val="22"/>
        </w:rPr>
        <w:t>includes</w:t>
      </w:r>
      <w:r w:rsidR="002C0988" w:rsidRPr="00394BB2">
        <w:rPr>
          <w:rFonts w:ascii="Times New Roman" w:hAnsi="Times New Roman"/>
          <w:sz w:val="22"/>
        </w:rPr>
        <w:t xml:space="preserve"> </w:t>
      </w:r>
      <w:r w:rsidRPr="00394BB2">
        <w:rPr>
          <w:rFonts w:ascii="Times New Roman" w:hAnsi="Times New Roman"/>
          <w:sz w:val="22"/>
        </w:rPr>
        <w:t>direct</w:t>
      </w:r>
      <w:r w:rsidR="002C0988" w:rsidRPr="00394BB2">
        <w:rPr>
          <w:rFonts w:ascii="Times New Roman" w:hAnsi="Times New Roman"/>
          <w:sz w:val="22"/>
        </w:rPr>
        <w:t xml:space="preserve"> </w:t>
      </w:r>
      <w:r w:rsidRPr="00394BB2">
        <w:rPr>
          <w:rFonts w:ascii="Times New Roman" w:hAnsi="Times New Roman"/>
          <w:sz w:val="22"/>
        </w:rPr>
        <w:t>force</w:t>
      </w:r>
      <w:r w:rsidR="002C0988" w:rsidRPr="00394BB2">
        <w:rPr>
          <w:rFonts w:ascii="Times New Roman" w:hAnsi="Times New Roman"/>
          <w:sz w:val="22"/>
        </w:rPr>
        <w:t xml:space="preserve"> </w:t>
      </w:r>
      <w:r w:rsidRPr="00394BB2">
        <w:rPr>
          <w:rFonts w:ascii="Times New Roman" w:hAnsi="Times New Roman"/>
          <w:sz w:val="22"/>
        </w:rPr>
        <w:t>measurement</w:t>
      </w:r>
      <w:r w:rsidR="002C0988" w:rsidRPr="00394BB2">
        <w:rPr>
          <w:rFonts w:ascii="Times New Roman" w:hAnsi="Times New Roman"/>
          <w:sz w:val="22"/>
        </w:rPr>
        <w:t xml:space="preserve"> </w:t>
      </w:r>
      <w:r w:rsidRPr="00394BB2">
        <w:rPr>
          <w:rFonts w:ascii="Times New Roman" w:hAnsi="Times New Roman"/>
          <w:sz w:val="22"/>
        </w:rPr>
        <w:t>and</w:t>
      </w:r>
      <w:r w:rsidR="002C0988" w:rsidRPr="00394BB2">
        <w:rPr>
          <w:rFonts w:ascii="Times New Roman" w:hAnsi="Times New Roman"/>
          <w:sz w:val="22"/>
        </w:rPr>
        <w:t xml:space="preserve"> </w:t>
      </w:r>
      <w:r w:rsidRPr="00394BB2">
        <w:rPr>
          <w:rFonts w:ascii="Times New Roman" w:hAnsi="Times New Roman"/>
          <w:sz w:val="22"/>
        </w:rPr>
        <w:t>surface</w:t>
      </w:r>
      <w:r w:rsidR="002C0988" w:rsidRPr="00394BB2">
        <w:rPr>
          <w:rFonts w:ascii="Times New Roman" w:hAnsi="Times New Roman"/>
          <w:sz w:val="22"/>
        </w:rPr>
        <w:t xml:space="preserve"> </w:t>
      </w:r>
      <w:r w:rsidRPr="00394BB2">
        <w:rPr>
          <w:rFonts w:ascii="Times New Roman" w:hAnsi="Times New Roman"/>
          <w:sz w:val="22"/>
        </w:rPr>
        <w:t>pressure</w:t>
      </w:r>
      <w:r w:rsidR="002C0988" w:rsidRPr="00394BB2">
        <w:rPr>
          <w:rFonts w:ascii="Times New Roman" w:hAnsi="Times New Roman"/>
          <w:sz w:val="22"/>
        </w:rPr>
        <w:t xml:space="preserve"> </w:t>
      </w:r>
      <w:r w:rsidRPr="00394BB2">
        <w:rPr>
          <w:rFonts w:ascii="Times New Roman" w:hAnsi="Times New Roman"/>
          <w:sz w:val="22"/>
        </w:rPr>
        <w:t>measurement.</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wind</w:t>
      </w:r>
      <w:r w:rsidR="002C0988" w:rsidRPr="00394BB2">
        <w:rPr>
          <w:rFonts w:ascii="Times New Roman" w:hAnsi="Times New Roman"/>
          <w:sz w:val="22"/>
        </w:rPr>
        <w:t xml:space="preserve"> </w:t>
      </w:r>
      <w:r w:rsidRPr="00394BB2">
        <w:rPr>
          <w:rFonts w:ascii="Times New Roman" w:hAnsi="Times New Roman"/>
          <w:sz w:val="22"/>
        </w:rPr>
        <w:t>tunnel</w:t>
      </w:r>
      <w:r w:rsidR="002C0988" w:rsidRPr="00394BB2">
        <w:rPr>
          <w:rFonts w:ascii="Times New Roman" w:hAnsi="Times New Roman"/>
          <w:sz w:val="22"/>
        </w:rPr>
        <w:t xml:space="preserve"> </w:t>
      </w:r>
      <w:r w:rsidRPr="00394BB2">
        <w:rPr>
          <w:rFonts w:ascii="Times New Roman" w:hAnsi="Times New Roman"/>
          <w:sz w:val="22"/>
        </w:rPr>
        <w:t>scale</w:t>
      </w:r>
      <w:r w:rsidR="002C0988" w:rsidRPr="00394BB2">
        <w:rPr>
          <w:rFonts w:ascii="Times New Roman" w:hAnsi="Times New Roman"/>
          <w:sz w:val="22"/>
        </w:rPr>
        <w:t xml:space="preserve"> </w:t>
      </w:r>
      <w:r w:rsidRPr="00394BB2">
        <w:rPr>
          <w:rFonts w:ascii="Times New Roman" w:hAnsi="Times New Roman"/>
          <w:sz w:val="22"/>
        </w:rPr>
        <w:t>model</w:t>
      </w:r>
      <w:r w:rsidR="002C0988" w:rsidRPr="00394BB2">
        <w:rPr>
          <w:rFonts w:ascii="Times New Roman" w:hAnsi="Times New Roman"/>
          <w:sz w:val="22"/>
        </w:rPr>
        <w:t xml:space="preserve"> </w:t>
      </w:r>
      <w:r w:rsidRPr="00394BB2">
        <w:rPr>
          <w:rFonts w:ascii="Times New Roman" w:hAnsi="Times New Roman"/>
          <w:sz w:val="22"/>
        </w:rPr>
        <w:t>of</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aircraft</w:t>
      </w:r>
      <w:r w:rsidR="002C0988" w:rsidRPr="00394BB2">
        <w:rPr>
          <w:rFonts w:ascii="Times New Roman" w:hAnsi="Times New Roman"/>
          <w:sz w:val="22"/>
        </w:rPr>
        <w:t xml:space="preserve"> </w:t>
      </w:r>
      <w:r w:rsidRPr="00394BB2">
        <w:rPr>
          <w:rFonts w:ascii="Times New Roman" w:hAnsi="Times New Roman"/>
          <w:sz w:val="22"/>
        </w:rPr>
        <w:t>is</w:t>
      </w:r>
      <w:r w:rsidR="002C0988" w:rsidRPr="00394BB2">
        <w:rPr>
          <w:rFonts w:ascii="Times New Roman" w:hAnsi="Times New Roman"/>
          <w:sz w:val="22"/>
        </w:rPr>
        <w:t xml:space="preserve"> </w:t>
      </w:r>
      <w:r w:rsidRPr="00394BB2">
        <w:rPr>
          <w:rFonts w:ascii="Times New Roman" w:hAnsi="Times New Roman"/>
          <w:sz w:val="22"/>
        </w:rPr>
        <w:t>therefore</w:t>
      </w:r>
      <w:r w:rsidR="002C0988" w:rsidRPr="00394BB2">
        <w:rPr>
          <w:rFonts w:ascii="Times New Roman" w:hAnsi="Times New Roman"/>
          <w:sz w:val="22"/>
        </w:rPr>
        <w:t xml:space="preserve"> </w:t>
      </w:r>
      <w:r w:rsidRPr="00394BB2">
        <w:rPr>
          <w:rFonts w:ascii="Times New Roman" w:hAnsi="Times New Roman"/>
          <w:sz w:val="22"/>
        </w:rPr>
        <w:t>divided</w:t>
      </w:r>
      <w:r w:rsidR="002C0988" w:rsidRPr="00394BB2">
        <w:rPr>
          <w:rFonts w:ascii="Times New Roman" w:hAnsi="Times New Roman"/>
          <w:sz w:val="22"/>
        </w:rPr>
        <w:t xml:space="preserve"> </w:t>
      </w:r>
      <w:r w:rsidRPr="00394BB2">
        <w:rPr>
          <w:rFonts w:ascii="Times New Roman" w:hAnsi="Times New Roman"/>
          <w:sz w:val="22"/>
        </w:rPr>
        <w:t>into</w:t>
      </w:r>
      <w:r w:rsidR="002C0988" w:rsidRPr="00394BB2">
        <w:rPr>
          <w:rFonts w:ascii="Times New Roman" w:hAnsi="Times New Roman"/>
          <w:sz w:val="22"/>
        </w:rPr>
        <w:t xml:space="preserve"> </w:t>
      </w:r>
      <w:r w:rsidRPr="00394BB2">
        <w:rPr>
          <w:rFonts w:ascii="Times New Roman" w:hAnsi="Times New Roman"/>
          <w:sz w:val="22"/>
        </w:rPr>
        <w:t>two</w:t>
      </w:r>
      <w:r w:rsidR="002C0988" w:rsidRPr="00394BB2">
        <w:rPr>
          <w:rFonts w:ascii="Times New Roman" w:hAnsi="Times New Roman"/>
          <w:sz w:val="22"/>
        </w:rPr>
        <w:t xml:space="preserve"> </w:t>
      </w:r>
      <w:r w:rsidRPr="00394BB2">
        <w:rPr>
          <w:rFonts w:ascii="Times New Roman" w:hAnsi="Times New Roman"/>
          <w:sz w:val="22"/>
        </w:rPr>
        <w:t>types:</w:t>
      </w:r>
      <w:r w:rsidR="002C0988" w:rsidRPr="00394BB2">
        <w:rPr>
          <w:rFonts w:ascii="Times New Roman" w:hAnsi="Times New Roman"/>
          <w:sz w:val="22"/>
        </w:rPr>
        <w:t xml:space="preserve"> </w:t>
      </w:r>
      <w:r w:rsidRPr="00394BB2">
        <w:rPr>
          <w:rFonts w:ascii="Times New Roman" w:hAnsi="Times New Roman"/>
          <w:sz w:val="22"/>
        </w:rPr>
        <w:t>force</w:t>
      </w:r>
      <w:r w:rsidR="002C0988" w:rsidRPr="00394BB2">
        <w:rPr>
          <w:rFonts w:ascii="Times New Roman" w:hAnsi="Times New Roman"/>
          <w:sz w:val="22"/>
        </w:rPr>
        <w:t xml:space="preserve"> </w:t>
      </w:r>
      <w:r w:rsidRPr="00394BB2">
        <w:rPr>
          <w:rFonts w:ascii="Times New Roman" w:hAnsi="Times New Roman"/>
          <w:sz w:val="22"/>
        </w:rPr>
        <w:t>measurement</w:t>
      </w:r>
      <w:r w:rsidR="002C0988" w:rsidRPr="00394BB2">
        <w:rPr>
          <w:rFonts w:ascii="Times New Roman" w:hAnsi="Times New Roman"/>
          <w:sz w:val="22"/>
        </w:rPr>
        <w:t xml:space="preserve"> </w:t>
      </w:r>
      <w:r w:rsidRPr="00394BB2">
        <w:rPr>
          <w:rFonts w:ascii="Times New Roman" w:hAnsi="Times New Roman"/>
          <w:sz w:val="22"/>
        </w:rPr>
        <w:t>model</w:t>
      </w:r>
      <w:r w:rsidR="002C0988" w:rsidRPr="00394BB2">
        <w:rPr>
          <w:rFonts w:ascii="Times New Roman" w:hAnsi="Times New Roman"/>
          <w:sz w:val="22"/>
        </w:rPr>
        <w:t xml:space="preserve"> </w:t>
      </w:r>
      <w:r w:rsidRPr="00394BB2">
        <w:rPr>
          <w:rFonts w:ascii="Times New Roman" w:hAnsi="Times New Roman"/>
          <w:sz w:val="22"/>
        </w:rPr>
        <w:t>[1]</w:t>
      </w:r>
      <w:r w:rsidR="002C0988" w:rsidRPr="00394BB2">
        <w:rPr>
          <w:rFonts w:ascii="Times New Roman" w:hAnsi="Times New Roman"/>
          <w:sz w:val="22"/>
        </w:rPr>
        <w:t xml:space="preserve"> </w:t>
      </w:r>
      <w:r w:rsidRPr="00394BB2">
        <w:rPr>
          <w:rFonts w:ascii="Times New Roman" w:hAnsi="Times New Roman"/>
          <w:sz w:val="22"/>
        </w:rPr>
        <w:t>and</w:t>
      </w:r>
      <w:r w:rsidR="002C0988" w:rsidRPr="00394BB2">
        <w:rPr>
          <w:rFonts w:ascii="Times New Roman" w:hAnsi="Times New Roman"/>
          <w:sz w:val="22"/>
        </w:rPr>
        <w:t xml:space="preserve"> </w:t>
      </w:r>
      <w:r w:rsidRPr="00394BB2">
        <w:rPr>
          <w:rFonts w:ascii="Times New Roman" w:hAnsi="Times New Roman"/>
          <w:sz w:val="22"/>
        </w:rPr>
        <w:t>pressure</w:t>
      </w:r>
      <w:r w:rsidR="002C0988" w:rsidRPr="00394BB2">
        <w:rPr>
          <w:rFonts w:ascii="Times New Roman" w:hAnsi="Times New Roman"/>
          <w:sz w:val="22"/>
        </w:rPr>
        <w:t xml:space="preserve"> </w:t>
      </w:r>
      <w:r w:rsidRPr="00394BB2">
        <w:rPr>
          <w:rFonts w:ascii="Times New Roman" w:hAnsi="Times New Roman"/>
          <w:sz w:val="22"/>
        </w:rPr>
        <w:t>measurement</w:t>
      </w:r>
      <w:r w:rsidR="002C0988" w:rsidRPr="00394BB2">
        <w:rPr>
          <w:rFonts w:ascii="Times New Roman" w:hAnsi="Times New Roman"/>
          <w:sz w:val="22"/>
        </w:rPr>
        <w:t xml:space="preserve"> </w:t>
      </w:r>
      <w:r w:rsidRPr="00394BB2">
        <w:rPr>
          <w:rFonts w:ascii="Times New Roman" w:hAnsi="Times New Roman"/>
          <w:sz w:val="22"/>
        </w:rPr>
        <w:t>model</w:t>
      </w:r>
      <w:r w:rsidR="002C0988" w:rsidRPr="00394BB2">
        <w:rPr>
          <w:rFonts w:ascii="Times New Roman" w:hAnsi="Times New Roman"/>
          <w:sz w:val="22"/>
        </w:rPr>
        <w:t xml:space="preserve"> </w:t>
      </w:r>
      <w:r w:rsidRPr="00394BB2">
        <w:rPr>
          <w:rFonts w:ascii="Times New Roman" w:hAnsi="Times New Roman"/>
          <w:sz w:val="22"/>
        </w:rPr>
        <w:t>[2</w:t>
      </w:r>
      <w:r w:rsidR="00394BB2">
        <w:rPr>
          <w:rFonts w:ascii="Times New Roman" w:hAnsi="Times New Roman"/>
          <w:sz w:val="22"/>
        </w:rPr>
        <w:t>–</w:t>
      </w:r>
      <w:r w:rsidR="00D87CEE">
        <w:rPr>
          <w:rFonts w:ascii="Times New Roman" w:hAnsi="Times New Roman"/>
          <w:sz w:val="22"/>
        </w:rPr>
        <w:t>4</w:t>
      </w:r>
      <w:r w:rsidRPr="00394BB2">
        <w:rPr>
          <w:rFonts w:ascii="Times New Roman" w:hAnsi="Times New Roman"/>
          <w:sz w:val="22"/>
        </w:rPr>
        <w:t>].</w:t>
      </w:r>
    </w:p>
    <w:p w:rsidR="00394BB2" w:rsidRDefault="00394BB2" w:rsidP="00394BB2">
      <w:pPr>
        <w:spacing w:line="360" w:lineRule="auto"/>
        <w:ind w:firstLineChars="200" w:firstLine="440"/>
        <w:jc w:val="center"/>
        <w:rPr>
          <w:rFonts w:ascii="Times New Roman" w:hAnsi="Times New Roman"/>
          <w:sz w:val="22"/>
        </w:rPr>
      </w:pPr>
      <m:oMath>
        <m:r>
          <w:rPr>
            <w:rFonts w:ascii="Cambria Math" w:hAnsi="Cambria Math"/>
            <w:sz w:val="22"/>
          </w:rPr>
          <m:t>A=</m:t>
        </m:r>
        <m:r>
          <m:rPr>
            <m:sty m:val="p"/>
          </m:rPr>
          <w:rPr>
            <w:rFonts w:ascii="Cambria Math" w:hAnsi="Cambria Math"/>
            <w:sz w:val="22"/>
          </w:rPr>
          <m:t>π</m:t>
        </m:r>
        <m:sSup>
          <m:sSupPr>
            <m:ctrlPr>
              <w:rPr>
                <w:rFonts w:ascii="Cambria Math" w:hAnsi="Cambria Math"/>
                <w:sz w:val="22"/>
              </w:rPr>
            </m:ctrlPr>
          </m:sSupPr>
          <m:e>
            <m:r>
              <w:rPr>
                <w:rFonts w:ascii="Cambria Math" w:hAnsi="Cambria Math"/>
                <w:sz w:val="22"/>
              </w:rPr>
              <m:t>r</m:t>
            </m:r>
          </m:e>
          <m:sup>
            <m:r>
              <w:rPr>
                <w:rFonts w:ascii="Cambria Math" w:hAnsi="Cambria Math"/>
                <w:sz w:val="22"/>
              </w:rPr>
              <m:t>2</m:t>
            </m:r>
          </m:sup>
        </m:sSup>
        <m:r>
          <m:rPr>
            <m:sty m:val="p"/>
          </m:rPr>
          <w:rPr>
            <w:rFonts w:ascii="Cambria Math" w:hAnsi="Cambria Math"/>
            <w:sz w:val="22"/>
          </w:rPr>
          <m:t>,</m:t>
        </m:r>
      </m:oMath>
      <w:r w:rsidRPr="00394BB2">
        <w:rPr>
          <w:rFonts w:ascii="Times New Roman" w:hAnsi="Times New Roman"/>
          <w:sz w:val="22"/>
        </w:rPr>
        <w:t xml:space="preserve"> </w:t>
      </w:r>
      <w:r w:rsidRPr="00394BB2">
        <w:rPr>
          <w:rFonts w:ascii="Times New Roman" w:hAnsi="Times New Roman"/>
          <w:sz w:val="22"/>
        </w:rPr>
        <w:tab/>
      </w:r>
      <w:r w:rsidRPr="00394BB2">
        <w:rPr>
          <w:rFonts w:ascii="Times New Roman" w:hAnsi="Times New Roman"/>
          <w:sz w:val="22"/>
        </w:rPr>
        <w:tab/>
      </w:r>
      <w:r>
        <w:rPr>
          <w:rFonts w:ascii="Times New Roman" w:hAnsi="Times New Roman"/>
          <w:sz w:val="22"/>
        </w:rPr>
        <w:t>(1)</w:t>
      </w:r>
    </w:p>
    <w:p w:rsidR="00394BB2" w:rsidRPr="00394BB2" w:rsidRDefault="00394BB2" w:rsidP="00394BB2">
      <w:pPr>
        <w:spacing w:beforeLines="100" w:afterLines="100" w:line="360" w:lineRule="auto"/>
        <w:ind w:firstLineChars="200" w:firstLine="440"/>
        <w:jc w:val="center"/>
        <w:rPr>
          <w:rFonts w:ascii="Times New Roman" w:hAnsi="Times New Roman"/>
          <w:sz w:val="22"/>
        </w:rPr>
      </w:pPr>
      <m:oMath>
        <m:r>
          <w:rPr>
            <w:rFonts w:ascii="Cambria Math" w:hAnsi="Cambria Math"/>
            <w:sz w:val="22"/>
          </w:rPr>
          <m:t>y</m:t>
        </m:r>
        <m:r>
          <w:rPr>
            <w:rFonts w:ascii="Cambria Math" w:hAnsi="Times New Roman"/>
            <w:sz w:val="22"/>
          </w:rPr>
          <m:t>=</m:t>
        </m:r>
        <m:r>
          <w:rPr>
            <w:rFonts w:ascii="Cambria Math" w:hAnsi="Cambria Math"/>
            <w:sz w:val="22"/>
          </w:rPr>
          <m:t>ϕx</m:t>
        </m:r>
        <m:r>
          <w:rPr>
            <w:rFonts w:ascii="Cambria Math" w:hAnsi="Times New Roman"/>
            <w:sz w:val="22"/>
          </w:rPr>
          <m:t>,</m:t>
        </m:r>
      </m:oMath>
      <w:r w:rsidRPr="00394BB2">
        <w:rPr>
          <w:rFonts w:ascii="Times New Roman" w:hAnsi="Times New Roman"/>
          <w:sz w:val="22"/>
        </w:rPr>
        <w:tab/>
      </w:r>
      <w:r w:rsidRPr="00394BB2">
        <w:rPr>
          <w:rFonts w:ascii="Times New Roman" w:hAnsi="Times New Roman"/>
          <w:sz w:val="22"/>
        </w:rPr>
        <w:tab/>
      </w:r>
      <w:r w:rsidRPr="00394BB2">
        <w:rPr>
          <w:rFonts w:ascii="Times New Roman" w:hAnsi="Times New Roman"/>
          <w:sz w:val="22"/>
        </w:rPr>
        <w:tab/>
        <w:t>(2)</w:t>
      </w:r>
    </w:p>
    <w:p w:rsidR="00394BB2" w:rsidRPr="00394BB2" w:rsidRDefault="00394BB2" w:rsidP="00394BB2">
      <w:pPr>
        <w:spacing w:line="360" w:lineRule="auto"/>
        <w:ind w:firstLineChars="200" w:firstLine="440"/>
        <w:rPr>
          <w:rFonts w:ascii="Times New Roman" w:hAnsi="Times New Roman"/>
          <w:sz w:val="22"/>
        </w:rPr>
      </w:pPr>
    </w:p>
    <w:p w:rsidR="00394BB2" w:rsidRDefault="00394BB2" w:rsidP="00394BB2">
      <w:pPr>
        <w:spacing w:line="360" w:lineRule="auto"/>
        <w:rPr>
          <w:rFonts w:ascii="Times New Roman" w:hAnsi="Times New Roman"/>
          <w:sz w:val="22"/>
        </w:rPr>
      </w:pPr>
      <w:proofErr w:type="gramStart"/>
      <w:r w:rsidRPr="00394BB2">
        <w:rPr>
          <w:rFonts w:ascii="Times New Roman" w:hAnsi="Times New Roman"/>
          <w:sz w:val="22"/>
        </w:rPr>
        <w:t>where</w:t>
      </w:r>
      <w:proofErr w:type="gramEnd"/>
      <w:r w:rsidRPr="00394BB2">
        <w:rPr>
          <w:rFonts w:ascii="Times New Roman" w:hAnsi="Times New Roman"/>
          <w:sz w:val="22"/>
        </w:rPr>
        <w:t xml:space="preserve"> </w:t>
      </w:r>
      <w:r w:rsidRPr="00394BB2">
        <w:rPr>
          <w:rFonts w:ascii="Times New Roman" w:hAnsi="Times New Roman"/>
          <w:i/>
          <w:sz w:val="22"/>
        </w:rPr>
        <w:t>r</w:t>
      </w:r>
      <w:r w:rsidRPr="00394BB2">
        <w:rPr>
          <w:rFonts w:ascii="Times New Roman" w:hAnsi="Times New Roman"/>
          <w:sz w:val="22"/>
        </w:rPr>
        <w:t xml:space="preserve"> is the radius of the circle. </w:t>
      </w:r>
      <w:proofErr w:type="gramStart"/>
      <w:r w:rsidRPr="00394BB2">
        <w:rPr>
          <w:rFonts w:ascii="Times New Roman" w:hAnsi="Times New Roman"/>
          <w:sz w:val="22"/>
        </w:rPr>
        <w:t xml:space="preserve">In </w:t>
      </w:r>
      <w:proofErr w:type="spellStart"/>
      <w:r w:rsidRPr="00394BB2">
        <w:rPr>
          <w:rFonts w:ascii="Times New Roman" w:hAnsi="Times New Roman"/>
          <w:sz w:val="22"/>
        </w:rPr>
        <w:t>Eqs</w:t>
      </w:r>
      <w:proofErr w:type="spellEnd"/>
      <w:r w:rsidRPr="00394BB2">
        <w:rPr>
          <w:rFonts w:ascii="Times New Roman" w:hAnsi="Times New Roman"/>
          <w:sz w:val="22"/>
        </w:rPr>
        <w:t>.</w:t>
      </w:r>
      <w:proofErr w:type="gramEnd"/>
      <w:r w:rsidRPr="00394BB2">
        <w:rPr>
          <w:rFonts w:ascii="Times New Roman" w:hAnsi="Times New Roman"/>
          <w:sz w:val="22"/>
        </w:rPr>
        <w:t xml:space="preserve"> (1) and (2</w:t>
      </w:r>
      <w:proofErr w:type="gramStart"/>
      <w:r w:rsidRPr="00394BB2">
        <w:rPr>
          <w:rFonts w:ascii="Times New Roman" w:hAnsi="Times New Roman"/>
          <w:sz w:val="22"/>
        </w:rPr>
        <w:t>),</w:t>
      </w:r>
      <w:proofErr w:type="gramEnd"/>
      <w:r w:rsidRPr="00394BB2">
        <w:rPr>
          <w:rFonts w:ascii="Times New Roman" w:hAnsi="Times New Roman"/>
          <w:sz w:val="22"/>
        </w:rPr>
        <w:t xml:space="preserve"> </w:t>
      </w:r>
      <m:oMath>
        <m:r>
          <w:rPr>
            <w:rFonts w:ascii="Cambria Math" w:hAnsi="Cambria Math"/>
            <w:sz w:val="22"/>
          </w:rPr>
          <m:t>ψ</m:t>
        </m:r>
      </m:oMath>
      <w:r w:rsidRPr="00394BB2">
        <w:rPr>
          <w:rFonts w:ascii="Times New Roman" w:hAnsi="Times New Roman"/>
          <w:sz w:val="22"/>
        </w:rPr>
        <w:t xml:space="preserve"> is the sparse basis function obtained by</w:t>
      </w:r>
      <w:r>
        <w:rPr>
          <w:rFonts w:ascii="Times New Roman" w:hAnsi="Times New Roman"/>
          <w:sz w:val="22"/>
        </w:rPr>
        <w:t>……….</w:t>
      </w:r>
      <w:r w:rsidRPr="00394BB2">
        <w:rPr>
          <w:rFonts w:ascii="Times New Roman" w:hAnsi="Times New Roman"/>
          <w:sz w:val="22"/>
        </w:rPr>
        <w:t xml:space="preserve"> </w:t>
      </w:r>
    </w:p>
    <w:p w:rsidR="002418EE" w:rsidRPr="00394BB2" w:rsidRDefault="00394BB2" w:rsidP="00394BB2">
      <w:pPr>
        <w:spacing w:line="360" w:lineRule="auto"/>
        <w:ind w:firstLineChars="200" w:firstLine="440"/>
        <w:rPr>
          <w:rFonts w:ascii="Times New Roman" w:hAnsi="Times New Roman"/>
          <w:sz w:val="22"/>
        </w:rPr>
      </w:pPr>
      <w:proofErr w:type="spellStart"/>
      <w:r w:rsidRPr="00394BB2">
        <w:rPr>
          <w:rFonts w:ascii="Times New Roman" w:hAnsi="Times New Roman"/>
          <w:sz w:val="22"/>
        </w:rPr>
        <w:t>Brunton</w:t>
      </w:r>
      <w:proofErr w:type="spellEnd"/>
      <w:r w:rsidRPr="00394BB2">
        <w:rPr>
          <w:rFonts w:ascii="Times New Roman" w:hAnsi="Times New Roman"/>
          <w:sz w:val="22"/>
        </w:rPr>
        <w:t xml:space="preserve"> et al. [1</w:t>
      </w:r>
      <w:r>
        <w:rPr>
          <w:rFonts w:ascii="Times New Roman" w:hAnsi="Times New Roman"/>
          <w:sz w:val="22"/>
        </w:rPr>
        <w:t>1</w:t>
      </w:r>
      <w:r w:rsidRPr="00394BB2">
        <w:rPr>
          <w:rFonts w:ascii="Times New Roman" w:hAnsi="Times New Roman"/>
          <w:sz w:val="22"/>
        </w:rPr>
        <w:t xml:space="preserve">] proposed a method based on compressed </w:t>
      </w:r>
      <w:r>
        <w:rPr>
          <w:rFonts w:ascii="Times New Roman" w:hAnsi="Times New Roman"/>
          <w:sz w:val="22"/>
        </w:rPr>
        <w:t>……..</w:t>
      </w:r>
      <w:r w:rsidR="00DF3121" w:rsidRPr="00394BB2">
        <w:rPr>
          <w:rFonts w:ascii="Times New Roman" w:hAnsi="Times New Roman"/>
          <w:sz w:val="22"/>
        </w:rPr>
        <w:t>.</w:t>
      </w:r>
    </w:p>
    <w:p w:rsidR="002418EE" w:rsidRPr="00394BB2" w:rsidRDefault="00DF3121" w:rsidP="00394BB2">
      <w:pPr>
        <w:spacing w:line="360" w:lineRule="auto"/>
        <w:ind w:firstLineChars="200" w:firstLine="440"/>
        <w:rPr>
          <w:rFonts w:ascii="Times New Roman" w:hAnsi="Times New Roman"/>
          <w:sz w:val="22"/>
        </w:rPr>
      </w:pP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algorithm</w:t>
      </w:r>
      <w:r w:rsidR="002C0988" w:rsidRPr="00394BB2">
        <w:rPr>
          <w:rFonts w:ascii="Times New Roman" w:hAnsi="Times New Roman"/>
          <w:sz w:val="22"/>
        </w:rPr>
        <w:t xml:space="preserve"> </w:t>
      </w:r>
      <w:r w:rsidRPr="00394BB2">
        <w:rPr>
          <w:rFonts w:ascii="Times New Roman" w:hAnsi="Times New Roman"/>
          <w:sz w:val="22"/>
        </w:rPr>
        <w:t>framework</w:t>
      </w:r>
      <w:r w:rsidR="002C0988" w:rsidRPr="00394BB2">
        <w:rPr>
          <w:rFonts w:ascii="Times New Roman" w:hAnsi="Times New Roman"/>
          <w:sz w:val="22"/>
        </w:rPr>
        <w:t xml:space="preserve"> </w:t>
      </w:r>
      <w:r w:rsidRPr="00394BB2">
        <w:rPr>
          <w:rFonts w:ascii="Times New Roman" w:hAnsi="Times New Roman"/>
          <w:sz w:val="22"/>
        </w:rPr>
        <w:t>is</w:t>
      </w:r>
      <w:r w:rsidR="002C0988" w:rsidRPr="00394BB2">
        <w:rPr>
          <w:rFonts w:ascii="Times New Roman" w:hAnsi="Times New Roman"/>
          <w:sz w:val="22"/>
        </w:rPr>
        <w:t xml:space="preserve"> </w:t>
      </w:r>
      <w:r w:rsidRPr="00394BB2">
        <w:rPr>
          <w:rFonts w:ascii="Times New Roman" w:hAnsi="Times New Roman"/>
          <w:sz w:val="22"/>
        </w:rPr>
        <w:t>shown</w:t>
      </w:r>
      <w:r w:rsidR="002C0988" w:rsidRPr="00394BB2">
        <w:rPr>
          <w:rFonts w:ascii="Times New Roman" w:hAnsi="Times New Roman"/>
          <w:sz w:val="22"/>
        </w:rPr>
        <w:t xml:space="preserve"> </w:t>
      </w:r>
      <w:r w:rsidRPr="00394BB2">
        <w:rPr>
          <w:rFonts w:ascii="Times New Roman" w:hAnsi="Times New Roman"/>
          <w:sz w:val="22"/>
        </w:rPr>
        <w:t>in</w:t>
      </w:r>
      <w:r w:rsidR="002C0988" w:rsidRPr="00394BB2">
        <w:rPr>
          <w:rFonts w:ascii="Times New Roman" w:hAnsi="Times New Roman"/>
          <w:sz w:val="22"/>
        </w:rPr>
        <w:t xml:space="preserve"> </w:t>
      </w:r>
      <w:r w:rsidRPr="00394BB2">
        <w:rPr>
          <w:rFonts w:ascii="Times New Roman" w:hAnsi="Times New Roman"/>
          <w:sz w:val="22"/>
        </w:rPr>
        <w:t>Fig.</w:t>
      </w:r>
      <w:r w:rsidR="002C0988" w:rsidRPr="00394BB2">
        <w:rPr>
          <w:rFonts w:ascii="Times New Roman" w:hAnsi="Times New Roman"/>
          <w:sz w:val="22"/>
        </w:rPr>
        <w:t xml:space="preserve"> </w:t>
      </w:r>
      <w:r w:rsidRPr="00394BB2">
        <w:rPr>
          <w:rFonts w:ascii="Times New Roman" w:hAnsi="Times New Roman"/>
          <w:sz w:val="22"/>
        </w:rPr>
        <w:t>1.</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research</w:t>
      </w:r>
      <w:r w:rsidR="002C0988" w:rsidRPr="00394BB2">
        <w:rPr>
          <w:rFonts w:ascii="Times New Roman" w:hAnsi="Times New Roman"/>
          <w:sz w:val="22"/>
        </w:rPr>
        <w:t xml:space="preserve"> </w:t>
      </w:r>
      <w:r w:rsidRPr="00394BB2">
        <w:rPr>
          <w:rFonts w:ascii="Times New Roman" w:hAnsi="Times New Roman"/>
          <w:sz w:val="22"/>
        </w:rPr>
        <w:t>content</w:t>
      </w:r>
      <w:r w:rsidR="002C0988" w:rsidRPr="00394BB2">
        <w:rPr>
          <w:rFonts w:ascii="Times New Roman" w:hAnsi="Times New Roman"/>
          <w:sz w:val="22"/>
        </w:rPr>
        <w:t xml:space="preserve"> </w:t>
      </w:r>
      <w:r w:rsidRPr="00394BB2">
        <w:rPr>
          <w:rFonts w:ascii="Times New Roman" w:hAnsi="Times New Roman"/>
          <w:sz w:val="22"/>
        </w:rPr>
        <w:t>is</w:t>
      </w:r>
      <w:r w:rsidR="002C0988" w:rsidRPr="00394BB2">
        <w:rPr>
          <w:rFonts w:ascii="Times New Roman" w:hAnsi="Times New Roman"/>
          <w:sz w:val="22"/>
        </w:rPr>
        <w:t xml:space="preserve"> </w:t>
      </w:r>
      <w:r w:rsidRPr="00394BB2">
        <w:rPr>
          <w:rFonts w:ascii="Times New Roman" w:hAnsi="Times New Roman"/>
          <w:sz w:val="22"/>
        </w:rPr>
        <w:t>mainly</w:t>
      </w:r>
      <w:r w:rsidR="002C0988" w:rsidRPr="00394BB2">
        <w:rPr>
          <w:rFonts w:ascii="Times New Roman" w:hAnsi="Times New Roman"/>
          <w:sz w:val="22"/>
        </w:rPr>
        <w:t xml:space="preserve"> </w:t>
      </w:r>
      <w:r w:rsidRPr="00394BB2">
        <w:rPr>
          <w:rFonts w:ascii="Times New Roman" w:hAnsi="Times New Roman"/>
          <w:sz w:val="22"/>
        </w:rPr>
        <w:t>divided</w:t>
      </w:r>
      <w:r w:rsidR="002C0988" w:rsidRPr="00394BB2">
        <w:rPr>
          <w:rFonts w:ascii="Times New Roman" w:hAnsi="Times New Roman"/>
          <w:sz w:val="22"/>
        </w:rPr>
        <w:t xml:space="preserve"> </w:t>
      </w:r>
      <w:r w:rsidRPr="00394BB2">
        <w:rPr>
          <w:rFonts w:ascii="Times New Roman" w:hAnsi="Times New Roman"/>
          <w:sz w:val="22"/>
        </w:rPr>
        <w:t>into</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following</w:t>
      </w:r>
      <w:r w:rsidR="002C0988" w:rsidRPr="00394BB2">
        <w:rPr>
          <w:rFonts w:ascii="Times New Roman" w:hAnsi="Times New Roman"/>
          <w:sz w:val="22"/>
        </w:rPr>
        <w:t xml:space="preserve"> </w:t>
      </w:r>
      <w:r w:rsidRPr="00394BB2">
        <w:rPr>
          <w:rFonts w:ascii="Times New Roman" w:hAnsi="Times New Roman"/>
          <w:sz w:val="22"/>
        </w:rPr>
        <w:t>four</w:t>
      </w:r>
      <w:r w:rsidR="002C0988" w:rsidRPr="00394BB2">
        <w:rPr>
          <w:rFonts w:ascii="Times New Roman" w:hAnsi="Times New Roman"/>
          <w:sz w:val="22"/>
        </w:rPr>
        <w:t xml:space="preserve"> </w:t>
      </w:r>
      <w:r w:rsidRPr="00394BB2">
        <w:rPr>
          <w:rFonts w:ascii="Times New Roman" w:hAnsi="Times New Roman"/>
          <w:sz w:val="22"/>
        </w:rPr>
        <w:t>aspects.</w:t>
      </w:r>
      <w:r w:rsidR="002C0988" w:rsidRPr="00394BB2">
        <w:rPr>
          <w:rFonts w:ascii="Times New Roman" w:hAnsi="Times New Roman"/>
          <w:sz w:val="22"/>
        </w:rPr>
        <w:t xml:space="preserve"> </w:t>
      </w:r>
      <w:r w:rsidRPr="00394BB2">
        <w:rPr>
          <w:rFonts w:ascii="Times New Roman" w:hAnsi="Times New Roman"/>
          <w:sz w:val="22"/>
        </w:rPr>
        <w:t>(1)</w:t>
      </w:r>
      <w:r w:rsidR="002C0988" w:rsidRPr="00394BB2">
        <w:rPr>
          <w:rFonts w:ascii="Times New Roman" w:hAnsi="Times New Roman"/>
          <w:sz w:val="22"/>
        </w:rPr>
        <w:t xml:space="preserve"> </w:t>
      </w:r>
      <w:r w:rsidRPr="00394BB2">
        <w:rPr>
          <w:rFonts w:ascii="Times New Roman" w:hAnsi="Times New Roman"/>
          <w:sz w:val="22"/>
        </w:rPr>
        <w:t>Use</w:t>
      </w:r>
      <w:r w:rsidR="002C0988" w:rsidRPr="00394BB2">
        <w:rPr>
          <w:rFonts w:ascii="Times New Roman" w:hAnsi="Times New Roman"/>
          <w:sz w:val="22"/>
        </w:rPr>
        <w:t xml:space="preserve"> </w:t>
      </w:r>
      <w:r w:rsidRPr="00394BB2">
        <w:rPr>
          <w:rFonts w:ascii="Times New Roman" w:hAnsi="Times New Roman"/>
          <w:sz w:val="22"/>
        </w:rPr>
        <w:t>computational</w:t>
      </w:r>
      <w:r w:rsidR="002C0988" w:rsidRPr="00394BB2">
        <w:rPr>
          <w:rFonts w:ascii="Times New Roman" w:hAnsi="Times New Roman"/>
          <w:sz w:val="22"/>
        </w:rPr>
        <w:t xml:space="preserve"> </w:t>
      </w:r>
      <w:r w:rsidRPr="00394BB2">
        <w:rPr>
          <w:rFonts w:ascii="Times New Roman" w:hAnsi="Times New Roman"/>
          <w:sz w:val="22"/>
        </w:rPr>
        <w:t>fluid</w:t>
      </w:r>
      <w:r w:rsidR="002C0988" w:rsidRPr="00394BB2">
        <w:rPr>
          <w:rFonts w:ascii="Times New Roman" w:hAnsi="Times New Roman"/>
          <w:sz w:val="22"/>
        </w:rPr>
        <w:t xml:space="preserve"> </w:t>
      </w:r>
      <w:r w:rsidRPr="00394BB2">
        <w:rPr>
          <w:rFonts w:ascii="Times New Roman" w:hAnsi="Times New Roman"/>
          <w:sz w:val="22"/>
        </w:rPr>
        <w:t>dynamics</w:t>
      </w:r>
      <w:r w:rsidR="002C0988" w:rsidRPr="00394BB2">
        <w:rPr>
          <w:rFonts w:ascii="Times New Roman" w:hAnsi="Times New Roman"/>
          <w:sz w:val="22"/>
        </w:rPr>
        <w:t xml:space="preserve"> </w:t>
      </w:r>
      <w:r w:rsidRPr="00394BB2">
        <w:rPr>
          <w:rFonts w:ascii="Times New Roman" w:hAnsi="Times New Roman"/>
          <w:sz w:val="22"/>
        </w:rPr>
        <w:t>(CFD)</w:t>
      </w:r>
      <w:r w:rsidR="002C0988" w:rsidRPr="00394BB2">
        <w:rPr>
          <w:rFonts w:ascii="Times New Roman" w:hAnsi="Times New Roman"/>
          <w:sz w:val="22"/>
        </w:rPr>
        <w:t xml:space="preserve"> </w:t>
      </w:r>
      <w:r w:rsidRPr="00394BB2">
        <w:rPr>
          <w:rFonts w:ascii="Times New Roman" w:hAnsi="Times New Roman"/>
          <w:sz w:val="22"/>
        </w:rPr>
        <w:t>to</w:t>
      </w:r>
      <w:r w:rsidR="002C0988" w:rsidRPr="00394BB2">
        <w:rPr>
          <w:rFonts w:ascii="Times New Roman" w:hAnsi="Times New Roman"/>
          <w:sz w:val="22"/>
        </w:rPr>
        <w:t xml:space="preserve"> </w:t>
      </w:r>
      <w:r w:rsidRPr="00394BB2">
        <w:rPr>
          <w:rFonts w:ascii="Times New Roman" w:hAnsi="Times New Roman"/>
          <w:sz w:val="22"/>
        </w:rPr>
        <w:t>calculate</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pressure</w:t>
      </w:r>
      <w:r w:rsidR="002C0988" w:rsidRPr="00394BB2">
        <w:rPr>
          <w:rFonts w:ascii="Times New Roman" w:hAnsi="Times New Roman"/>
          <w:sz w:val="22"/>
        </w:rPr>
        <w:t xml:space="preserve"> </w:t>
      </w:r>
      <w:r w:rsidRPr="00394BB2">
        <w:rPr>
          <w:rFonts w:ascii="Times New Roman" w:hAnsi="Times New Roman"/>
          <w:sz w:val="22"/>
        </w:rPr>
        <w:t>distribution</w:t>
      </w:r>
      <w:r w:rsidR="002C0988" w:rsidRPr="00394BB2">
        <w:rPr>
          <w:rFonts w:ascii="Times New Roman" w:hAnsi="Times New Roman"/>
          <w:sz w:val="22"/>
        </w:rPr>
        <w:t xml:space="preserve"> </w:t>
      </w:r>
      <w:r w:rsidRPr="00394BB2">
        <w:rPr>
          <w:rFonts w:ascii="Times New Roman" w:hAnsi="Times New Roman"/>
          <w:sz w:val="22"/>
        </w:rPr>
        <w:t>of</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same</w:t>
      </w:r>
      <w:r w:rsidR="002C0988" w:rsidRPr="00394BB2">
        <w:rPr>
          <w:rFonts w:ascii="Times New Roman" w:hAnsi="Times New Roman"/>
          <w:sz w:val="22"/>
        </w:rPr>
        <w:t xml:space="preserve"> </w:t>
      </w:r>
      <w:r w:rsidRPr="00394BB2">
        <w:rPr>
          <w:rFonts w:ascii="Times New Roman" w:hAnsi="Times New Roman"/>
          <w:sz w:val="22"/>
        </w:rPr>
        <w:t>airfoil</w:t>
      </w:r>
      <w:r w:rsidR="002C0988" w:rsidRPr="00394BB2">
        <w:rPr>
          <w:rFonts w:ascii="Times New Roman" w:hAnsi="Times New Roman"/>
          <w:sz w:val="22"/>
        </w:rPr>
        <w:t xml:space="preserve"> </w:t>
      </w:r>
      <w:r w:rsidRPr="00394BB2">
        <w:rPr>
          <w:rFonts w:ascii="Times New Roman" w:hAnsi="Times New Roman"/>
          <w:sz w:val="22"/>
        </w:rPr>
        <w:t>in</w:t>
      </w:r>
      <w:r w:rsidR="002C0988" w:rsidRPr="00394BB2">
        <w:rPr>
          <w:rFonts w:ascii="Times New Roman" w:hAnsi="Times New Roman"/>
          <w:sz w:val="22"/>
        </w:rPr>
        <w:t xml:space="preserve"> </w:t>
      </w:r>
      <w:r w:rsidRPr="00394BB2">
        <w:rPr>
          <w:rFonts w:ascii="Times New Roman" w:hAnsi="Times New Roman"/>
          <w:sz w:val="22"/>
        </w:rPr>
        <w:t>various</w:t>
      </w:r>
      <w:r w:rsidR="002C0988" w:rsidRPr="00394BB2">
        <w:rPr>
          <w:rFonts w:ascii="Times New Roman" w:hAnsi="Times New Roman"/>
          <w:sz w:val="22"/>
        </w:rPr>
        <w:t xml:space="preserve"> </w:t>
      </w:r>
      <w:r w:rsidRPr="00394BB2">
        <w:rPr>
          <w:rFonts w:ascii="Times New Roman" w:hAnsi="Times New Roman"/>
          <w:sz w:val="22"/>
        </w:rPr>
        <w:t>states</w:t>
      </w:r>
      <w:r w:rsidR="002C0988" w:rsidRPr="00394BB2">
        <w:rPr>
          <w:rFonts w:ascii="Times New Roman" w:hAnsi="Times New Roman"/>
          <w:sz w:val="22"/>
        </w:rPr>
        <w:t xml:space="preserve"> </w:t>
      </w:r>
      <w:r w:rsidRPr="00394BB2">
        <w:rPr>
          <w:rFonts w:ascii="Times New Roman" w:hAnsi="Times New Roman"/>
          <w:sz w:val="22"/>
        </w:rPr>
        <w:t>(NACA0012</w:t>
      </w:r>
      <w:r w:rsidR="002C0988" w:rsidRPr="00394BB2">
        <w:rPr>
          <w:rFonts w:ascii="Times New Roman" w:hAnsi="Times New Roman"/>
          <w:sz w:val="22"/>
        </w:rPr>
        <w:t xml:space="preserve"> </w:t>
      </w:r>
      <w:r w:rsidRPr="00394BB2">
        <w:rPr>
          <w:rFonts w:ascii="Times New Roman" w:hAnsi="Times New Roman"/>
          <w:sz w:val="22"/>
        </w:rPr>
        <w:t>airfoil)</w:t>
      </w:r>
      <w:r w:rsidR="002C0988" w:rsidRPr="00394BB2">
        <w:rPr>
          <w:rFonts w:ascii="Times New Roman" w:hAnsi="Times New Roman"/>
          <w:sz w:val="22"/>
        </w:rPr>
        <w:t xml:space="preserve"> </w:t>
      </w:r>
      <w:r w:rsidRPr="00394BB2">
        <w:rPr>
          <w:rFonts w:ascii="Times New Roman" w:hAnsi="Times New Roman"/>
          <w:sz w:val="22"/>
        </w:rPr>
        <w:t>and</w:t>
      </w:r>
      <w:r w:rsidR="002C0988" w:rsidRPr="00394BB2">
        <w:rPr>
          <w:rFonts w:ascii="Times New Roman" w:hAnsi="Times New Roman"/>
          <w:sz w:val="22"/>
        </w:rPr>
        <w:t xml:space="preserve"> </w:t>
      </w:r>
      <w:r w:rsidRPr="00394BB2">
        <w:rPr>
          <w:rFonts w:ascii="Times New Roman" w:hAnsi="Times New Roman"/>
          <w:sz w:val="22"/>
        </w:rPr>
        <w:t>variable</w:t>
      </w:r>
      <w:r w:rsidR="002C0988" w:rsidRPr="00394BB2">
        <w:rPr>
          <w:rFonts w:ascii="Times New Roman" w:hAnsi="Times New Roman"/>
          <w:sz w:val="22"/>
        </w:rPr>
        <w:t xml:space="preserve"> </w:t>
      </w:r>
      <w:r w:rsidRPr="00394BB2">
        <w:rPr>
          <w:rFonts w:ascii="Times New Roman" w:hAnsi="Times New Roman"/>
          <w:sz w:val="22"/>
        </w:rPr>
        <w:t>airfoils</w:t>
      </w:r>
      <w:r w:rsidR="002C0988" w:rsidRPr="00394BB2">
        <w:rPr>
          <w:rFonts w:ascii="Times New Roman" w:hAnsi="Times New Roman"/>
          <w:sz w:val="22"/>
        </w:rPr>
        <w:t xml:space="preserve"> </w:t>
      </w:r>
      <w:r w:rsidRPr="00394BB2">
        <w:rPr>
          <w:rFonts w:ascii="Times New Roman" w:hAnsi="Times New Roman"/>
          <w:sz w:val="22"/>
        </w:rPr>
        <w:t>in</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same</w:t>
      </w:r>
      <w:r w:rsidR="002C0988" w:rsidRPr="00394BB2">
        <w:rPr>
          <w:rFonts w:ascii="Times New Roman" w:hAnsi="Times New Roman"/>
          <w:sz w:val="22"/>
        </w:rPr>
        <w:t xml:space="preserve"> </w:t>
      </w:r>
      <w:r w:rsidRPr="00394BB2">
        <w:rPr>
          <w:rFonts w:ascii="Times New Roman" w:hAnsi="Times New Roman"/>
          <w:sz w:val="22"/>
        </w:rPr>
        <w:t>state</w:t>
      </w:r>
      <w:r w:rsidR="002C0988" w:rsidRPr="00394BB2">
        <w:rPr>
          <w:rFonts w:ascii="Times New Roman" w:hAnsi="Times New Roman"/>
          <w:sz w:val="22"/>
        </w:rPr>
        <w:t xml:space="preserve"> </w:t>
      </w:r>
      <w:r w:rsidRPr="00394BB2">
        <w:rPr>
          <w:rFonts w:ascii="Times New Roman" w:hAnsi="Times New Roman"/>
          <w:sz w:val="22"/>
        </w:rPr>
        <w:t>under</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condition</w:t>
      </w:r>
      <w:r w:rsidR="002C0988" w:rsidRPr="00394BB2">
        <w:rPr>
          <w:rFonts w:ascii="Times New Roman" w:hAnsi="Times New Roman"/>
          <w:sz w:val="22"/>
        </w:rPr>
        <w:t xml:space="preserve"> </w:t>
      </w:r>
      <w:r w:rsidRPr="00394BB2">
        <w:rPr>
          <w:rFonts w:ascii="Times New Roman" w:hAnsi="Times New Roman"/>
          <w:sz w:val="22"/>
        </w:rPr>
        <w:t>of</w:t>
      </w:r>
      <w:r w:rsidR="002C0988" w:rsidRPr="00394BB2">
        <w:rPr>
          <w:rFonts w:ascii="Times New Roman" w:hAnsi="Times New Roman"/>
          <w:sz w:val="22"/>
        </w:rPr>
        <w:t xml:space="preserve"> </w:t>
      </w:r>
      <w:r w:rsidRPr="00394BB2">
        <w:rPr>
          <w:rFonts w:ascii="Times New Roman" w:hAnsi="Times New Roman"/>
          <w:sz w:val="22"/>
        </w:rPr>
        <w:t>subsonic</w:t>
      </w:r>
      <w:r w:rsidR="002C0988" w:rsidRPr="00394BB2">
        <w:rPr>
          <w:rFonts w:ascii="Times New Roman" w:hAnsi="Times New Roman"/>
          <w:sz w:val="22"/>
        </w:rPr>
        <w:t xml:space="preserve"> </w:t>
      </w:r>
      <w:r w:rsidRPr="00394BB2">
        <w:rPr>
          <w:rFonts w:ascii="Times New Roman" w:hAnsi="Times New Roman"/>
          <w:sz w:val="22"/>
        </w:rPr>
        <w:t>speed.</w:t>
      </w:r>
      <w:r w:rsidR="002C0988" w:rsidRPr="00394BB2">
        <w:rPr>
          <w:rFonts w:ascii="Times New Roman" w:hAnsi="Times New Roman"/>
          <w:sz w:val="22"/>
        </w:rPr>
        <w:t xml:space="preserve"> </w:t>
      </w:r>
      <w:r w:rsidRPr="00394BB2">
        <w:rPr>
          <w:rFonts w:ascii="Times New Roman" w:hAnsi="Times New Roman"/>
          <w:sz w:val="22"/>
        </w:rPr>
        <w:t>(2)</w:t>
      </w:r>
      <w:r w:rsidR="002C0988" w:rsidRPr="00394BB2">
        <w:rPr>
          <w:rFonts w:ascii="Times New Roman" w:hAnsi="Times New Roman"/>
          <w:sz w:val="22"/>
        </w:rPr>
        <w:t xml:space="preserve"> </w:t>
      </w:r>
      <w:r w:rsidRPr="00394BB2">
        <w:rPr>
          <w:rFonts w:ascii="Times New Roman" w:hAnsi="Times New Roman"/>
          <w:sz w:val="22"/>
        </w:rPr>
        <w:t>Construct</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sparse</w:t>
      </w:r>
      <w:r w:rsidR="002C0988" w:rsidRPr="00394BB2">
        <w:rPr>
          <w:rFonts w:ascii="Times New Roman" w:hAnsi="Times New Roman"/>
          <w:sz w:val="22"/>
        </w:rPr>
        <w:t xml:space="preserve"> </w:t>
      </w:r>
      <w:r w:rsidRPr="00394BB2">
        <w:rPr>
          <w:rFonts w:ascii="Times New Roman" w:hAnsi="Times New Roman"/>
          <w:sz w:val="22"/>
        </w:rPr>
        <w:t>basis</w:t>
      </w:r>
      <w:r w:rsidR="002C0988" w:rsidRPr="00394BB2">
        <w:rPr>
          <w:rFonts w:ascii="Times New Roman" w:hAnsi="Times New Roman"/>
          <w:sz w:val="22"/>
        </w:rPr>
        <w:t xml:space="preserve"> </w:t>
      </w:r>
      <w:r w:rsidRPr="00394BB2">
        <w:rPr>
          <w:rFonts w:ascii="Times New Roman" w:hAnsi="Times New Roman"/>
          <w:sz w:val="22"/>
        </w:rPr>
        <w:t>function</w:t>
      </w:r>
      <w:r w:rsidR="002C0988" w:rsidRPr="00394BB2">
        <w:rPr>
          <w:rFonts w:ascii="Times New Roman" w:hAnsi="Times New Roman"/>
          <w:sz w:val="22"/>
        </w:rPr>
        <w:t xml:space="preserve"> </w:t>
      </w:r>
      <w:r w:rsidRPr="00394BB2">
        <w:rPr>
          <w:rFonts w:ascii="Times New Roman" w:hAnsi="Times New Roman"/>
          <w:sz w:val="22"/>
        </w:rPr>
        <w:t>of</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pressure</w:t>
      </w:r>
      <w:r w:rsidR="002C0988" w:rsidRPr="00394BB2">
        <w:rPr>
          <w:rFonts w:ascii="Times New Roman" w:hAnsi="Times New Roman"/>
          <w:sz w:val="22"/>
        </w:rPr>
        <w:t xml:space="preserve"> </w:t>
      </w:r>
      <w:r w:rsidRPr="00394BB2">
        <w:rPr>
          <w:rFonts w:ascii="Times New Roman" w:hAnsi="Times New Roman"/>
          <w:sz w:val="22"/>
        </w:rPr>
        <w:t>field</w:t>
      </w:r>
      <w:r w:rsidR="002C0988" w:rsidRPr="00394BB2">
        <w:rPr>
          <w:rFonts w:ascii="Times New Roman" w:hAnsi="Times New Roman"/>
          <w:sz w:val="22"/>
        </w:rPr>
        <w:t xml:space="preserve"> </w:t>
      </w:r>
      <w:r w:rsidRPr="00394BB2">
        <w:rPr>
          <w:rFonts w:ascii="Times New Roman" w:hAnsi="Times New Roman"/>
          <w:sz w:val="22"/>
        </w:rPr>
        <w:t>based</w:t>
      </w:r>
      <w:r w:rsidR="002C0988" w:rsidRPr="00394BB2">
        <w:rPr>
          <w:rFonts w:ascii="Times New Roman" w:hAnsi="Times New Roman"/>
          <w:sz w:val="22"/>
        </w:rPr>
        <w:t xml:space="preserve"> </w:t>
      </w:r>
      <w:r w:rsidRPr="00394BB2">
        <w:rPr>
          <w:rFonts w:ascii="Times New Roman" w:hAnsi="Times New Roman"/>
          <w:sz w:val="22"/>
        </w:rPr>
        <w:t>on</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proper</w:t>
      </w:r>
      <w:r w:rsidR="002C0988" w:rsidRPr="00394BB2">
        <w:rPr>
          <w:rFonts w:ascii="Times New Roman" w:hAnsi="Times New Roman"/>
          <w:sz w:val="22"/>
        </w:rPr>
        <w:t xml:space="preserve"> </w:t>
      </w:r>
      <w:r w:rsidRPr="00394BB2">
        <w:rPr>
          <w:rFonts w:ascii="Times New Roman" w:hAnsi="Times New Roman"/>
          <w:sz w:val="22"/>
        </w:rPr>
        <w:t>orthogonal</w:t>
      </w:r>
      <w:r w:rsidR="002C0988" w:rsidRPr="00394BB2">
        <w:rPr>
          <w:rFonts w:ascii="Times New Roman" w:hAnsi="Times New Roman"/>
          <w:sz w:val="22"/>
        </w:rPr>
        <w:t xml:space="preserve"> </w:t>
      </w:r>
      <w:r w:rsidRPr="00394BB2">
        <w:rPr>
          <w:rFonts w:ascii="Times New Roman" w:hAnsi="Times New Roman"/>
          <w:sz w:val="22"/>
        </w:rPr>
        <w:t>decomposition</w:t>
      </w:r>
      <w:r w:rsidR="002C0988" w:rsidRPr="00394BB2">
        <w:rPr>
          <w:rFonts w:ascii="Times New Roman" w:hAnsi="Times New Roman"/>
          <w:sz w:val="22"/>
        </w:rPr>
        <w:t xml:space="preserve"> </w:t>
      </w:r>
      <w:r w:rsidRPr="00394BB2">
        <w:rPr>
          <w:rFonts w:ascii="Times New Roman" w:hAnsi="Times New Roman"/>
          <w:sz w:val="22"/>
        </w:rPr>
        <w:t>(POD)</w:t>
      </w:r>
      <w:r w:rsidR="002C0988" w:rsidRPr="00394BB2">
        <w:rPr>
          <w:rFonts w:ascii="Times New Roman" w:hAnsi="Times New Roman"/>
          <w:sz w:val="22"/>
        </w:rPr>
        <w:t xml:space="preserve"> </w:t>
      </w:r>
      <w:r w:rsidRPr="00394BB2">
        <w:rPr>
          <w:rFonts w:ascii="Times New Roman" w:hAnsi="Times New Roman"/>
          <w:sz w:val="22"/>
        </w:rPr>
        <w:t>technology.</w:t>
      </w:r>
      <w:r w:rsidR="002C0988" w:rsidRPr="00394BB2">
        <w:rPr>
          <w:rFonts w:ascii="Times New Roman" w:hAnsi="Times New Roman"/>
          <w:sz w:val="22"/>
        </w:rPr>
        <w:t xml:space="preserve"> </w:t>
      </w:r>
      <w:r w:rsidRPr="00394BB2">
        <w:rPr>
          <w:rFonts w:ascii="Times New Roman" w:hAnsi="Times New Roman"/>
          <w:sz w:val="22"/>
        </w:rPr>
        <w:t>(3)</w:t>
      </w:r>
      <w:r w:rsidR="002C0988" w:rsidRPr="00394BB2">
        <w:rPr>
          <w:rFonts w:ascii="Times New Roman" w:hAnsi="Times New Roman"/>
          <w:sz w:val="22"/>
        </w:rPr>
        <w:t xml:space="preserve"> </w:t>
      </w:r>
      <w:r w:rsidRPr="00394BB2">
        <w:rPr>
          <w:rFonts w:ascii="Times New Roman" w:hAnsi="Times New Roman"/>
          <w:sz w:val="22"/>
        </w:rPr>
        <w:t>Selection</w:t>
      </w:r>
      <w:r w:rsidR="002C0988" w:rsidRPr="00394BB2">
        <w:rPr>
          <w:rFonts w:ascii="Times New Roman" w:hAnsi="Times New Roman"/>
          <w:sz w:val="22"/>
        </w:rPr>
        <w:t xml:space="preserve"> </w:t>
      </w:r>
      <w:r w:rsidRPr="00394BB2">
        <w:rPr>
          <w:rFonts w:ascii="Times New Roman" w:hAnsi="Times New Roman"/>
          <w:sz w:val="22"/>
        </w:rPr>
        <w:t>of</w:t>
      </w:r>
      <w:r w:rsidR="002C0988" w:rsidRPr="00394BB2">
        <w:rPr>
          <w:rFonts w:ascii="Times New Roman" w:hAnsi="Times New Roman"/>
          <w:sz w:val="22"/>
        </w:rPr>
        <w:t xml:space="preserve"> </w:t>
      </w:r>
      <w:r w:rsidRPr="00394BB2">
        <w:rPr>
          <w:rFonts w:ascii="Times New Roman" w:hAnsi="Times New Roman"/>
          <w:sz w:val="22"/>
        </w:rPr>
        <w:t>pressure</w:t>
      </w:r>
      <w:r w:rsidR="002C0988" w:rsidRPr="00394BB2">
        <w:rPr>
          <w:rFonts w:ascii="Times New Roman" w:hAnsi="Times New Roman"/>
          <w:sz w:val="22"/>
        </w:rPr>
        <w:t xml:space="preserve"> </w:t>
      </w:r>
      <w:r w:rsidRPr="00394BB2">
        <w:rPr>
          <w:rFonts w:ascii="Times New Roman" w:hAnsi="Times New Roman"/>
          <w:sz w:val="22"/>
        </w:rPr>
        <w:t>measuring</w:t>
      </w:r>
      <w:r w:rsidR="002C0988" w:rsidRPr="00394BB2">
        <w:rPr>
          <w:rFonts w:ascii="Times New Roman" w:hAnsi="Times New Roman"/>
          <w:sz w:val="22"/>
        </w:rPr>
        <w:t xml:space="preserve"> </w:t>
      </w:r>
      <w:r w:rsidRPr="00394BB2">
        <w:rPr>
          <w:rFonts w:ascii="Times New Roman" w:hAnsi="Times New Roman"/>
          <w:sz w:val="22"/>
        </w:rPr>
        <w:t>point</w:t>
      </w:r>
      <w:r w:rsidR="002C0988" w:rsidRPr="00394BB2">
        <w:rPr>
          <w:rFonts w:ascii="Times New Roman" w:hAnsi="Times New Roman"/>
          <w:sz w:val="22"/>
        </w:rPr>
        <w:t xml:space="preserve"> </w:t>
      </w:r>
      <w:r w:rsidRPr="00394BB2">
        <w:rPr>
          <w:rFonts w:ascii="Times New Roman" w:hAnsi="Times New Roman"/>
          <w:sz w:val="22"/>
        </w:rPr>
        <w:t>position</w:t>
      </w:r>
      <w:r w:rsidR="002C0988" w:rsidRPr="00394BB2">
        <w:rPr>
          <w:rFonts w:ascii="Times New Roman" w:hAnsi="Times New Roman"/>
          <w:sz w:val="22"/>
        </w:rPr>
        <w:t xml:space="preserve"> </w:t>
      </w:r>
      <w:r w:rsidRPr="00394BB2">
        <w:rPr>
          <w:rFonts w:ascii="Times New Roman" w:hAnsi="Times New Roman"/>
          <w:sz w:val="22"/>
        </w:rPr>
        <w:t>on</w:t>
      </w:r>
      <w:r w:rsidR="002C0988" w:rsidRPr="00394BB2">
        <w:rPr>
          <w:rFonts w:ascii="Times New Roman" w:hAnsi="Times New Roman"/>
          <w:sz w:val="22"/>
        </w:rPr>
        <w:t xml:space="preserve"> </w:t>
      </w:r>
      <w:r w:rsidRPr="00394BB2">
        <w:rPr>
          <w:rFonts w:ascii="Times New Roman" w:hAnsi="Times New Roman"/>
          <w:sz w:val="22"/>
        </w:rPr>
        <w:t>airfoil</w:t>
      </w:r>
      <w:r w:rsidR="002C0988" w:rsidRPr="00394BB2">
        <w:rPr>
          <w:rFonts w:ascii="Times New Roman" w:hAnsi="Times New Roman"/>
          <w:sz w:val="22"/>
        </w:rPr>
        <w:t xml:space="preserve"> </w:t>
      </w:r>
      <w:r w:rsidRPr="00394BB2">
        <w:rPr>
          <w:rFonts w:ascii="Times New Roman" w:hAnsi="Times New Roman"/>
          <w:sz w:val="22"/>
        </w:rPr>
        <w:t>surface:</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best</w:t>
      </w:r>
      <w:r w:rsidR="002C0988" w:rsidRPr="00394BB2">
        <w:rPr>
          <w:rFonts w:ascii="Times New Roman" w:hAnsi="Times New Roman"/>
          <w:sz w:val="22"/>
        </w:rPr>
        <w:t xml:space="preserve"> </w:t>
      </w:r>
      <w:r w:rsidRPr="00394BB2">
        <w:rPr>
          <w:rFonts w:ascii="Times New Roman" w:hAnsi="Times New Roman"/>
          <w:sz w:val="22"/>
        </w:rPr>
        <w:t>measuring</w:t>
      </w:r>
      <w:r w:rsidR="002C0988" w:rsidRPr="00394BB2">
        <w:rPr>
          <w:rFonts w:ascii="Times New Roman" w:hAnsi="Times New Roman"/>
          <w:sz w:val="22"/>
        </w:rPr>
        <w:t xml:space="preserve"> </w:t>
      </w:r>
      <w:r w:rsidRPr="00394BB2">
        <w:rPr>
          <w:rFonts w:ascii="Times New Roman" w:hAnsi="Times New Roman"/>
          <w:sz w:val="22"/>
        </w:rPr>
        <w:t>point</w:t>
      </w:r>
      <w:r w:rsidR="002C0988" w:rsidRPr="00394BB2">
        <w:rPr>
          <w:rFonts w:ascii="Times New Roman" w:hAnsi="Times New Roman"/>
          <w:sz w:val="22"/>
        </w:rPr>
        <w:t xml:space="preserve"> </w:t>
      </w:r>
      <w:r w:rsidRPr="00394BB2">
        <w:rPr>
          <w:rFonts w:ascii="Times New Roman" w:hAnsi="Times New Roman"/>
          <w:sz w:val="22"/>
        </w:rPr>
        <w:t>position</w:t>
      </w:r>
      <w:r w:rsidR="002C0988" w:rsidRPr="00394BB2">
        <w:rPr>
          <w:rFonts w:ascii="Times New Roman" w:hAnsi="Times New Roman"/>
          <w:sz w:val="22"/>
        </w:rPr>
        <w:t xml:space="preserve"> </w:t>
      </w:r>
      <w:r w:rsidRPr="00394BB2">
        <w:rPr>
          <w:rFonts w:ascii="Times New Roman" w:hAnsi="Times New Roman"/>
          <w:sz w:val="22"/>
        </w:rPr>
        <w:t>is</w:t>
      </w:r>
      <w:r w:rsidR="002C0988" w:rsidRPr="00394BB2">
        <w:rPr>
          <w:rFonts w:ascii="Times New Roman" w:hAnsi="Times New Roman"/>
          <w:sz w:val="22"/>
        </w:rPr>
        <w:t xml:space="preserve"> </w:t>
      </w:r>
      <w:r w:rsidRPr="00394BB2">
        <w:rPr>
          <w:rFonts w:ascii="Times New Roman" w:hAnsi="Times New Roman"/>
          <w:sz w:val="22"/>
        </w:rPr>
        <w:t>obtained</w:t>
      </w:r>
      <w:r w:rsidR="002C0988" w:rsidRPr="00394BB2">
        <w:rPr>
          <w:rFonts w:ascii="Times New Roman" w:hAnsi="Times New Roman"/>
          <w:sz w:val="22"/>
        </w:rPr>
        <w:t xml:space="preserve"> </w:t>
      </w:r>
      <w:r w:rsidRPr="00394BB2">
        <w:rPr>
          <w:rFonts w:ascii="Times New Roman" w:hAnsi="Times New Roman"/>
          <w:sz w:val="22"/>
        </w:rPr>
        <w:t>through</w:t>
      </w:r>
      <w:r w:rsidR="002C0988" w:rsidRPr="00394BB2">
        <w:rPr>
          <w:rFonts w:ascii="Times New Roman" w:hAnsi="Times New Roman"/>
          <w:sz w:val="22"/>
        </w:rPr>
        <w:t xml:space="preserve"> </w:t>
      </w:r>
      <w:r w:rsidRPr="00394BB2">
        <w:rPr>
          <w:rFonts w:ascii="Times New Roman" w:hAnsi="Times New Roman"/>
          <w:sz w:val="22"/>
        </w:rPr>
        <w:t>training</w:t>
      </w:r>
      <w:r w:rsidR="002C0988" w:rsidRPr="00394BB2">
        <w:rPr>
          <w:rFonts w:ascii="Times New Roman" w:hAnsi="Times New Roman"/>
          <w:sz w:val="22"/>
        </w:rPr>
        <w:t xml:space="preserve"> </w:t>
      </w:r>
      <w:r w:rsidRPr="00394BB2">
        <w:rPr>
          <w:rFonts w:ascii="Times New Roman" w:hAnsi="Times New Roman"/>
          <w:sz w:val="22"/>
        </w:rPr>
        <w:t>through</w:t>
      </w:r>
      <w:r w:rsidR="002C0988" w:rsidRPr="00394BB2">
        <w:rPr>
          <w:rFonts w:ascii="Times New Roman" w:hAnsi="Times New Roman"/>
          <w:sz w:val="22"/>
        </w:rPr>
        <w:t xml:space="preserve"> </w:t>
      </w:r>
      <w:r w:rsidRPr="00394BB2">
        <w:rPr>
          <w:rFonts w:ascii="Times New Roman" w:hAnsi="Times New Roman"/>
          <w:sz w:val="22"/>
        </w:rPr>
        <w:t>particle</w:t>
      </w:r>
      <w:r w:rsidR="002C0988" w:rsidRPr="00394BB2">
        <w:rPr>
          <w:rFonts w:ascii="Times New Roman" w:hAnsi="Times New Roman"/>
          <w:sz w:val="22"/>
        </w:rPr>
        <w:t xml:space="preserve"> </w:t>
      </w:r>
      <w:r w:rsidRPr="00394BB2">
        <w:rPr>
          <w:rFonts w:ascii="Times New Roman" w:hAnsi="Times New Roman"/>
          <w:sz w:val="22"/>
        </w:rPr>
        <w:t>swarm</w:t>
      </w:r>
      <w:r w:rsidR="002C0988" w:rsidRPr="00394BB2">
        <w:rPr>
          <w:rFonts w:ascii="Times New Roman" w:hAnsi="Times New Roman"/>
          <w:sz w:val="22"/>
        </w:rPr>
        <w:t xml:space="preserve"> </w:t>
      </w:r>
      <w:r w:rsidRPr="00394BB2">
        <w:rPr>
          <w:rFonts w:ascii="Times New Roman" w:hAnsi="Times New Roman"/>
          <w:sz w:val="22"/>
        </w:rPr>
        <w:t>optimization</w:t>
      </w:r>
      <w:r w:rsidR="002C0988" w:rsidRPr="00394BB2">
        <w:rPr>
          <w:rFonts w:ascii="Times New Roman" w:hAnsi="Times New Roman"/>
          <w:sz w:val="22"/>
        </w:rPr>
        <w:t xml:space="preserve"> </w:t>
      </w:r>
      <w:r w:rsidRPr="00394BB2">
        <w:rPr>
          <w:rFonts w:ascii="Times New Roman" w:hAnsi="Times New Roman"/>
          <w:sz w:val="22"/>
        </w:rPr>
        <w:t>(PSO)</w:t>
      </w:r>
      <w:r w:rsidR="002C0988" w:rsidRPr="00394BB2">
        <w:rPr>
          <w:rFonts w:ascii="Times New Roman" w:hAnsi="Times New Roman"/>
          <w:sz w:val="22"/>
        </w:rPr>
        <w:t xml:space="preserve"> </w:t>
      </w:r>
      <w:r w:rsidRPr="00394BB2">
        <w:rPr>
          <w:rFonts w:ascii="Times New Roman" w:hAnsi="Times New Roman"/>
          <w:sz w:val="22"/>
        </w:rPr>
        <w:t>algorithm.</w:t>
      </w:r>
      <w:r w:rsidR="002C0988" w:rsidRPr="00394BB2">
        <w:rPr>
          <w:rFonts w:ascii="Times New Roman" w:hAnsi="Times New Roman"/>
          <w:sz w:val="22"/>
        </w:rPr>
        <w:t xml:space="preserve"> </w:t>
      </w:r>
      <w:r w:rsidRPr="00394BB2">
        <w:rPr>
          <w:rFonts w:ascii="Times New Roman" w:hAnsi="Times New Roman"/>
          <w:sz w:val="22"/>
        </w:rPr>
        <w:t>(4)</w:t>
      </w:r>
      <w:r w:rsidR="002C0988" w:rsidRPr="00394BB2">
        <w:rPr>
          <w:rFonts w:ascii="Times New Roman" w:hAnsi="Times New Roman"/>
          <w:sz w:val="22"/>
        </w:rPr>
        <w:t xml:space="preserve"> </w:t>
      </w:r>
      <w:r w:rsidRPr="00394BB2">
        <w:rPr>
          <w:rFonts w:ascii="Times New Roman" w:hAnsi="Times New Roman"/>
          <w:sz w:val="22"/>
        </w:rPr>
        <w:t>Flow</w:t>
      </w:r>
      <w:r w:rsidR="002C0988" w:rsidRPr="00394BB2">
        <w:rPr>
          <w:rFonts w:ascii="Times New Roman" w:hAnsi="Times New Roman"/>
          <w:sz w:val="22"/>
        </w:rPr>
        <w:t xml:space="preserve"> </w:t>
      </w:r>
      <w:r w:rsidRPr="00394BB2">
        <w:rPr>
          <w:rFonts w:ascii="Times New Roman" w:hAnsi="Times New Roman"/>
          <w:sz w:val="22"/>
        </w:rPr>
        <w:t>field</w:t>
      </w:r>
      <w:r w:rsidR="002C0988" w:rsidRPr="00394BB2">
        <w:rPr>
          <w:rFonts w:ascii="Times New Roman" w:hAnsi="Times New Roman"/>
          <w:sz w:val="22"/>
        </w:rPr>
        <w:t xml:space="preserve"> </w:t>
      </w:r>
      <w:r w:rsidRPr="00394BB2">
        <w:rPr>
          <w:rFonts w:ascii="Times New Roman" w:hAnsi="Times New Roman"/>
          <w:sz w:val="22"/>
        </w:rPr>
        <w:t>reconstruction</w:t>
      </w:r>
      <w:r w:rsidR="002C0988" w:rsidRPr="00394BB2">
        <w:rPr>
          <w:rFonts w:ascii="Times New Roman" w:hAnsi="Times New Roman"/>
          <w:sz w:val="22"/>
        </w:rPr>
        <w:t xml:space="preserve"> </w:t>
      </w:r>
      <w:r w:rsidRPr="00394BB2">
        <w:rPr>
          <w:rFonts w:ascii="Times New Roman" w:hAnsi="Times New Roman"/>
          <w:sz w:val="22"/>
        </w:rPr>
        <w:t>based</w:t>
      </w:r>
      <w:r w:rsidR="002C0988" w:rsidRPr="00394BB2">
        <w:rPr>
          <w:rFonts w:ascii="Times New Roman" w:hAnsi="Times New Roman"/>
          <w:sz w:val="22"/>
        </w:rPr>
        <w:t xml:space="preserve"> </w:t>
      </w:r>
      <w:r w:rsidRPr="00394BB2">
        <w:rPr>
          <w:rFonts w:ascii="Times New Roman" w:hAnsi="Times New Roman"/>
          <w:sz w:val="22"/>
        </w:rPr>
        <w:t>on</w:t>
      </w:r>
      <w:r w:rsidR="002C0988" w:rsidRPr="00394BB2">
        <w:rPr>
          <w:rFonts w:ascii="Times New Roman" w:hAnsi="Times New Roman"/>
          <w:sz w:val="22"/>
        </w:rPr>
        <w:t xml:space="preserve"> </w:t>
      </w:r>
      <w:r w:rsidRPr="00394BB2">
        <w:rPr>
          <w:rFonts w:ascii="Times New Roman" w:hAnsi="Times New Roman"/>
          <w:sz w:val="22"/>
        </w:rPr>
        <w:t>compressed</w:t>
      </w:r>
      <w:r w:rsidR="002C0988" w:rsidRPr="00394BB2">
        <w:rPr>
          <w:rFonts w:ascii="Times New Roman" w:hAnsi="Times New Roman"/>
          <w:sz w:val="22"/>
        </w:rPr>
        <w:t xml:space="preserve"> </w:t>
      </w:r>
      <w:r w:rsidRPr="00394BB2">
        <w:rPr>
          <w:rFonts w:ascii="Times New Roman" w:hAnsi="Times New Roman"/>
          <w:sz w:val="22"/>
        </w:rPr>
        <w:t>sensing</w:t>
      </w:r>
      <w:r w:rsidR="002C0988" w:rsidRPr="00394BB2">
        <w:rPr>
          <w:rFonts w:ascii="Times New Roman" w:hAnsi="Times New Roman"/>
          <w:sz w:val="22"/>
        </w:rPr>
        <w:t xml:space="preserve"> </w:t>
      </w:r>
      <w:r w:rsidRPr="00394BB2">
        <w:rPr>
          <w:rFonts w:ascii="Times New Roman" w:hAnsi="Times New Roman"/>
          <w:sz w:val="22"/>
        </w:rPr>
        <w:t>technology.</w:t>
      </w:r>
    </w:p>
    <w:p w:rsidR="002418EE" w:rsidRPr="00394BB2" w:rsidRDefault="00D87CEE" w:rsidP="00394BB2">
      <w:pPr>
        <w:spacing w:before="200" w:after="100" w:line="360" w:lineRule="auto"/>
        <w:jc w:val="center"/>
        <w:rPr>
          <w:rFonts w:ascii="Times New Roman" w:hAnsi="Times New Roman" w:hint="eastAsia"/>
          <w:sz w:val="22"/>
        </w:rPr>
      </w:pPr>
      <w:r>
        <w:rPr>
          <w:rFonts w:ascii="Times New Roman" w:hAnsi="Times New Roman"/>
          <w:noProof/>
          <w:sz w:val="22"/>
        </w:rPr>
        <w:drawing>
          <wp:inline distT="0" distB="0" distL="0" distR="0">
            <wp:extent cx="3781259" cy="1417972"/>
            <wp:effectExtent l="19050" t="0" r="0" b="0"/>
            <wp:docPr id="9" name="Picture 8" descr="Fi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1.jpg"/>
                    <pic:cNvPicPr/>
                  </pic:nvPicPr>
                  <pic:blipFill>
                    <a:blip r:embed="rId7" cstate="print"/>
                    <a:stretch>
                      <a:fillRect/>
                    </a:stretch>
                  </pic:blipFill>
                  <pic:spPr>
                    <a:xfrm>
                      <a:off x="0" y="0"/>
                      <a:ext cx="3783690" cy="1418884"/>
                    </a:xfrm>
                    <a:prstGeom prst="rect">
                      <a:avLst/>
                    </a:prstGeom>
                  </pic:spPr>
                </pic:pic>
              </a:graphicData>
            </a:graphic>
          </wp:inline>
        </w:drawing>
      </w:r>
    </w:p>
    <w:p w:rsidR="002418EE" w:rsidRPr="000C3393" w:rsidRDefault="00DF3121" w:rsidP="00394BB2">
      <w:pPr>
        <w:spacing w:after="200" w:line="360" w:lineRule="auto"/>
        <w:jc w:val="center"/>
        <w:rPr>
          <w:rFonts w:ascii="Times New Roman" w:hAnsi="Times New Roman"/>
          <w:sz w:val="22"/>
        </w:rPr>
      </w:pPr>
      <w:r w:rsidRPr="00394BB2">
        <w:rPr>
          <w:rFonts w:ascii="Times New Roman" w:hAnsi="Times New Roman"/>
          <w:b/>
          <w:sz w:val="22"/>
        </w:rPr>
        <w:t>Fig.</w:t>
      </w:r>
      <w:r w:rsidR="002C0988" w:rsidRPr="00394BB2">
        <w:rPr>
          <w:rFonts w:ascii="Times New Roman" w:hAnsi="Times New Roman"/>
          <w:b/>
          <w:sz w:val="22"/>
        </w:rPr>
        <w:t xml:space="preserve"> </w:t>
      </w:r>
      <w:r w:rsidRPr="00394BB2">
        <w:rPr>
          <w:rFonts w:ascii="Times New Roman" w:hAnsi="Times New Roman"/>
          <w:b/>
          <w:sz w:val="22"/>
        </w:rPr>
        <w:t>1</w:t>
      </w:r>
      <w:r w:rsidR="00C46CA0">
        <w:rPr>
          <w:rFonts w:ascii="Times New Roman" w:hAnsi="Times New Roman"/>
          <w:b/>
          <w:sz w:val="22"/>
        </w:rPr>
        <w:t xml:space="preserve"> </w:t>
      </w:r>
      <w:proofErr w:type="gramStart"/>
      <w:r w:rsidR="000C3393" w:rsidRPr="000C3393">
        <w:rPr>
          <w:rFonts w:ascii="Times New Roman" w:hAnsi="Times New Roman"/>
          <w:b/>
          <w:sz w:val="22"/>
        </w:rPr>
        <w:t>a</w:t>
      </w:r>
      <w:r w:rsidR="000C3393" w:rsidRPr="000C3393">
        <w:rPr>
          <w:rFonts w:ascii="Times New Roman" w:hAnsi="Times New Roman"/>
          <w:sz w:val="22"/>
        </w:rPr>
        <w:t xml:space="preserve"> Photos</w:t>
      </w:r>
      <w:proofErr w:type="gramEnd"/>
      <w:r w:rsidR="000C3393" w:rsidRPr="000C3393">
        <w:rPr>
          <w:rFonts w:ascii="Times New Roman" w:hAnsi="Times New Roman"/>
          <w:sz w:val="22"/>
        </w:rPr>
        <w:t xml:space="preserve"> and scales in mm of one of the </w:t>
      </w:r>
      <w:proofErr w:type="spellStart"/>
      <w:r w:rsidR="000C3393" w:rsidRPr="000C3393">
        <w:rPr>
          <w:rFonts w:ascii="Times New Roman" w:hAnsi="Times New Roman"/>
          <w:sz w:val="22"/>
        </w:rPr>
        <w:t>axisymmetric</w:t>
      </w:r>
      <w:proofErr w:type="spellEnd"/>
      <w:r w:rsidR="000C3393" w:rsidRPr="000C3393">
        <w:rPr>
          <w:rFonts w:ascii="Times New Roman" w:hAnsi="Times New Roman"/>
          <w:sz w:val="22"/>
        </w:rPr>
        <w:t xml:space="preserve"> bottom-heavy rods and its assembly parts used in the experiments. </w:t>
      </w:r>
      <w:proofErr w:type="gramStart"/>
      <w:r w:rsidR="000C3393" w:rsidRPr="000C3393">
        <w:rPr>
          <w:rFonts w:ascii="Times New Roman" w:hAnsi="Times New Roman"/>
          <w:b/>
          <w:sz w:val="22"/>
        </w:rPr>
        <w:t>b</w:t>
      </w:r>
      <w:proofErr w:type="gramEnd"/>
      <w:r w:rsidR="000C3393" w:rsidRPr="000C3393">
        <w:rPr>
          <w:rFonts w:ascii="Times New Roman" w:hAnsi="Times New Roman"/>
          <w:sz w:val="22"/>
        </w:rPr>
        <w:t xml:space="preserve"> Example of trajectory of a bottom-heavy rod reconstructed.</w:t>
      </w:r>
    </w:p>
    <w:p w:rsidR="002418EE" w:rsidRPr="00394BB2" w:rsidRDefault="00DF3121" w:rsidP="00394BB2">
      <w:pPr>
        <w:spacing w:line="360" w:lineRule="auto"/>
        <w:ind w:firstLineChars="200" w:firstLine="440"/>
        <w:rPr>
          <w:rFonts w:ascii="Times New Roman" w:hAnsi="Times New Roman"/>
          <w:sz w:val="22"/>
        </w:rPr>
      </w:pPr>
      <w:r w:rsidRPr="00394BB2">
        <w:rPr>
          <w:rFonts w:ascii="Times New Roman" w:hAnsi="Times New Roman"/>
          <w:sz w:val="22"/>
        </w:rPr>
        <w:lastRenderedPageBreak/>
        <w:t>In</w:t>
      </w:r>
      <w:r w:rsidR="002C0988" w:rsidRPr="00394BB2">
        <w:rPr>
          <w:rFonts w:ascii="Times New Roman" w:hAnsi="Times New Roman"/>
          <w:sz w:val="22"/>
        </w:rPr>
        <w:t xml:space="preserve"> </w:t>
      </w:r>
      <w:r w:rsidRPr="00394BB2">
        <w:rPr>
          <w:rFonts w:ascii="Times New Roman" w:hAnsi="Times New Roman"/>
          <w:sz w:val="22"/>
        </w:rPr>
        <w:t>order</w:t>
      </w:r>
      <w:r w:rsidR="002C0988" w:rsidRPr="00394BB2">
        <w:rPr>
          <w:rFonts w:ascii="Times New Roman" w:hAnsi="Times New Roman"/>
          <w:sz w:val="22"/>
        </w:rPr>
        <w:t xml:space="preserve"> </w:t>
      </w:r>
      <w:r w:rsidRPr="00394BB2">
        <w:rPr>
          <w:rFonts w:ascii="Times New Roman" w:hAnsi="Times New Roman"/>
          <w:sz w:val="22"/>
        </w:rPr>
        <w:t>to</w:t>
      </w:r>
      <w:r w:rsidR="002C0988" w:rsidRPr="00394BB2">
        <w:rPr>
          <w:rFonts w:ascii="Times New Roman" w:hAnsi="Times New Roman"/>
          <w:sz w:val="22"/>
        </w:rPr>
        <w:t xml:space="preserve"> </w:t>
      </w:r>
      <w:r w:rsidRPr="00394BB2">
        <w:rPr>
          <w:rFonts w:ascii="Times New Roman" w:hAnsi="Times New Roman"/>
          <w:sz w:val="22"/>
        </w:rPr>
        <w:t>make</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results</w:t>
      </w:r>
      <w:r w:rsidR="002C0988" w:rsidRPr="00394BB2">
        <w:rPr>
          <w:rFonts w:ascii="Times New Roman" w:hAnsi="Times New Roman"/>
          <w:sz w:val="22"/>
        </w:rPr>
        <w:t xml:space="preserve"> </w:t>
      </w:r>
      <w:r w:rsidRPr="00394BB2">
        <w:rPr>
          <w:rFonts w:ascii="Times New Roman" w:hAnsi="Times New Roman"/>
          <w:sz w:val="22"/>
        </w:rPr>
        <w:t>more</w:t>
      </w:r>
      <w:r w:rsidR="002C0988" w:rsidRPr="00394BB2">
        <w:rPr>
          <w:rFonts w:ascii="Times New Roman" w:hAnsi="Times New Roman"/>
          <w:sz w:val="22"/>
        </w:rPr>
        <w:t xml:space="preserve"> </w:t>
      </w:r>
      <w:r w:rsidRPr="00394BB2">
        <w:rPr>
          <w:rFonts w:ascii="Times New Roman" w:hAnsi="Times New Roman"/>
          <w:sz w:val="22"/>
        </w:rPr>
        <w:t>universal,</w:t>
      </w:r>
      <w:r w:rsidR="002C0988" w:rsidRPr="00394BB2">
        <w:rPr>
          <w:rFonts w:ascii="Times New Roman" w:hAnsi="Times New Roman"/>
          <w:sz w:val="22"/>
        </w:rPr>
        <w:t xml:space="preserve"> </w:t>
      </w:r>
      <w:r w:rsidRPr="00394BB2">
        <w:rPr>
          <w:rFonts w:ascii="Times New Roman" w:hAnsi="Times New Roman"/>
          <w:sz w:val="22"/>
        </w:rPr>
        <w:t>Table</w:t>
      </w:r>
      <w:r w:rsidR="002C0988" w:rsidRPr="00394BB2">
        <w:rPr>
          <w:rFonts w:ascii="Times New Roman" w:hAnsi="Times New Roman"/>
          <w:sz w:val="22"/>
        </w:rPr>
        <w:t xml:space="preserve"> </w:t>
      </w:r>
      <w:r w:rsidR="00C46CA0">
        <w:rPr>
          <w:rFonts w:ascii="Times New Roman" w:hAnsi="Times New Roman"/>
          <w:sz w:val="22"/>
        </w:rPr>
        <w:t>1</w:t>
      </w:r>
      <w:r w:rsidR="002C0988" w:rsidRPr="00394BB2">
        <w:rPr>
          <w:rFonts w:ascii="Times New Roman" w:hAnsi="Times New Roman"/>
          <w:sz w:val="22"/>
        </w:rPr>
        <w:t xml:space="preserve"> </w:t>
      </w:r>
      <w:r w:rsidRPr="00394BB2">
        <w:rPr>
          <w:rFonts w:ascii="Times New Roman" w:hAnsi="Times New Roman"/>
          <w:sz w:val="22"/>
        </w:rPr>
        <w:t>compares</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reconstruction</w:t>
      </w:r>
      <w:r w:rsidR="002C0988" w:rsidRPr="00394BB2">
        <w:rPr>
          <w:rFonts w:ascii="Times New Roman" w:hAnsi="Times New Roman"/>
          <w:sz w:val="22"/>
        </w:rPr>
        <w:t xml:space="preserve"> </w:t>
      </w:r>
      <w:r w:rsidRPr="00394BB2">
        <w:rPr>
          <w:rFonts w:ascii="Times New Roman" w:hAnsi="Times New Roman"/>
          <w:sz w:val="22"/>
        </w:rPr>
        <w:t>errors</w:t>
      </w:r>
      <w:r w:rsidR="002C0988" w:rsidRPr="00394BB2">
        <w:rPr>
          <w:rFonts w:ascii="Times New Roman" w:hAnsi="Times New Roman"/>
          <w:sz w:val="22"/>
        </w:rPr>
        <w:t xml:space="preserve"> </w:t>
      </w:r>
      <w:r w:rsidRPr="00394BB2">
        <w:rPr>
          <w:rFonts w:ascii="Times New Roman" w:hAnsi="Times New Roman"/>
          <w:sz w:val="22"/>
        </w:rPr>
        <w:t>of</w:t>
      </w:r>
      <w:r w:rsidR="002C0988" w:rsidRPr="00394BB2">
        <w:rPr>
          <w:rFonts w:ascii="Times New Roman" w:hAnsi="Times New Roman"/>
          <w:sz w:val="22"/>
        </w:rPr>
        <w:t xml:space="preserve"> </w:t>
      </w:r>
      <w:r w:rsidRPr="00394BB2">
        <w:rPr>
          <w:rFonts w:ascii="Times New Roman" w:hAnsi="Times New Roman"/>
          <w:sz w:val="22"/>
        </w:rPr>
        <w:t>measuring</w:t>
      </w:r>
      <w:r w:rsidR="002C0988" w:rsidRPr="00394BB2">
        <w:rPr>
          <w:rFonts w:ascii="Times New Roman" w:hAnsi="Times New Roman"/>
          <w:sz w:val="22"/>
        </w:rPr>
        <w:t xml:space="preserve"> </w:t>
      </w:r>
      <w:r w:rsidRPr="00394BB2">
        <w:rPr>
          <w:rFonts w:ascii="Times New Roman" w:hAnsi="Times New Roman"/>
          <w:sz w:val="22"/>
        </w:rPr>
        <w:t>points</w:t>
      </w:r>
      <w:r w:rsidR="002C0988" w:rsidRPr="00394BB2">
        <w:rPr>
          <w:rFonts w:ascii="Times New Roman" w:hAnsi="Times New Roman"/>
          <w:sz w:val="22"/>
        </w:rPr>
        <w:t xml:space="preserve"> </w:t>
      </w:r>
      <w:r w:rsidRPr="00394BB2">
        <w:rPr>
          <w:rFonts w:ascii="Times New Roman" w:hAnsi="Times New Roman"/>
          <w:sz w:val="22"/>
        </w:rPr>
        <w:t>with</w:t>
      </w:r>
      <w:r w:rsidR="002C0988" w:rsidRPr="00394BB2">
        <w:rPr>
          <w:rFonts w:ascii="Times New Roman" w:hAnsi="Times New Roman"/>
          <w:sz w:val="22"/>
        </w:rPr>
        <w:t xml:space="preserve"> </w:t>
      </w:r>
      <w:r w:rsidRPr="00394BB2">
        <w:rPr>
          <w:rFonts w:ascii="Times New Roman" w:hAnsi="Times New Roman"/>
          <w:sz w:val="22"/>
        </w:rPr>
        <w:t>0%,</w:t>
      </w:r>
      <w:r w:rsidR="002C0988" w:rsidRPr="00394BB2">
        <w:rPr>
          <w:rFonts w:ascii="Times New Roman" w:hAnsi="Times New Roman"/>
          <w:sz w:val="22"/>
        </w:rPr>
        <w:t xml:space="preserve"> </w:t>
      </w:r>
      <w:r w:rsidRPr="00394BB2">
        <w:rPr>
          <w:rFonts w:ascii="Times New Roman" w:hAnsi="Times New Roman"/>
          <w:sz w:val="22"/>
        </w:rPr>
        <w:t>1%,</w:t>
      </w:r>
      <w:r w:rsidR="002C0988" w:rsidRPr="00394BB2">
        <w:rPr>
          <w:rFonts w:ascii="Times New Roman" w:hAnsi="Times New Roman"/>
          <w:sz w:val="22"/>
        </w:rPr>
        <w:t xml:space="preserve"> </w:t>
      </w:r>
      <w:r w:rsidRPr="00394BB2">
        <w:rPr>
          <w:rFonts w:ascii="Times New Roman" w:hAnsi="Times New Roman"/>
          <w:sz w:val="22"/>
        </w:rPr>
        <w:t>and</w:t>
      </w:r>
      <w:r w:rsidR="002C0988" w:rsidRPr="00394BB2">
        <w:rPr>
          <w:rFonts w:ascii="Times New Roman" w:hAnsi="Times New Roman"/>
          <w:sz w:val="22"/>
        </w:rPr>
        <w:t xml:space="preserve"> </w:t>
      </w:r>
      <w:r w:rsidRPr="00394BB2">
        <w:rPr>
          <w:rFonts w:ascii="Times New Roman" w:hAnsi="Times New Roman"/>
          <w:sz w:val="22"/>
        </w:rPr>
        <w:t>1.5%</w:t>
      </w:r>
      <w:r w:rsidR="002C0988" w:rsidRPr="00394BB2">
        <w:rPr>
          <w:rFonts w:ascii="Times New Roman" w:hAnsi="Times New Roman"/>
          <w:sz w:val="22"/>
        </w:rPr>
        <w:t xml:space="preserve"> </w:t>
      </w:r>
      <w:r w:rsidRPr="00394BB2">
        <w:rPr>
          <w:rFonts w:ascii="Times New Roman" w:hAnsi="Times New Roman"/>
          <w:sz w:val="22"/>
        </w:rPr>
        <w:t>noise.</w:t>
      </w:r>
      <w:r w:rsidR="002C0988" w:rsidRPr="00394BB2">
        <w:rPr>
          <w:rFonts w:ascii="Times New Roman" w:hAnsi="Times New Roman"/>
          <w:sz w:val="22"/>
        </w:rPr>
        <w:t xml:space="preserve"> </w:t>
      </w:r>
    </w:p>
    <w:p w:rsidR="002418EE" w:rsidRPr="00394BB2" w:rsidRDefault="00DF3121" w:rsidP="00394BB2">
      <w:pPr>
        <w:spacing w:afterLines="50" w:line="360" w:lineRule="auto"/>
        <w:ind w:firstLineChars="200" w:firstLine="442"/>
        <w:jc w:val="center"/>
        <w:rPr>
          <w:rFonts w:ascii="Times New Roman" w:hAnsi="Times New Roman"/>
          <w:sz w:val="22"/>
        </w:rPr>
      </w:pPr>
      <w:r w:rsidRPr="00394BB2">
        <w:rPr>
          <w:rFonts w:ascii="Times New Roman" w:hAnsi="Times New Roman"/>
          <w:b/>
          <w:bCs/>
          <w:sz w:val="22"/>
        </w:rPr>
        <w:t>Table</w:t>
      </w:r>
      <w:r w:rsidR="002C0988" w:rsidRPr="00394BB2">
        <w:rPr>
          <w:rFonts w:ascii="Times New Roman" w:hAnsi="Times New Roman"/>
          <w:b/>
          <w:bCs/>
          <w:sz w:val="22"/>
        </w:rPr>
        <w:t xml:space="preserve"> </w:t>
      </w:r>
      <w:r w:rsidR="00C46CA0">
        <w:rPr>
          <w:rFonts w:ascii="Times New Roman" w:hAnsi="Times New Roman"/>
          <w:b/>
          <w:bCs/>
          <w:sz w:val="22"/>
        </w:rPr>
        <w:t>1</w:t>
      </w:r>
      <w:r w:rsidRPr="00394BB2">
        <w:rPr>
          <w:rFonts w:ascii="Times New Roman" w:hAnsi="Times New Roman"/>
          <w:b/>
          <w:bCs/>
          <w:sz w:val="22"/>
        </w:rPr>
        <w:t>:</w:t>
      </w:r>
      <w:r w:rsidR="002C0988" w:rsidRPr="00394BB2">
        <w:rPr>
          <w:rFonts w:ascii="Times New Roman" w:hAnsi="Times New Roman"/>
          <w:sz w:val="22"/>
        </w:rPr>
        <w:t xml:space="preserve"> </w:t>
      </w:r>
      <w:r w:rsidRPr="00394BB2">
        <w:rPr>
          <w:rFonts w:ascii="Times New Roman" w:hAnsi="Times New Roman"/>
          <w:sz w:val="22"/>
        </w:rPr>
        <w:t>Error</w:t>
      </w:r>
      <w:r w:rsidR="002C0988" w:rsidRPr="00394BB2">
        <w:rPr>
          <w:rFonts w:ascii="Times New Roman" w:hAnsi="Times New Roman"/>
          <w:sz w:val="22"/>
        </w:rPr>
        <w:t xml:space="preserve"> </w:t>
      </w:r>
      <w:r w:rsidRPr="00394BB2">
        <w:rPr>
          <w:rFonts w:ascii="Times New Roman" w:hAnsi="Times New Roman"/>
          <w:sz w:val="22"/>
        </w:rPr>
        <w:t>comparison</w:t>
      </w:r>
      <w:r w:rsidR="002C0988" w:rsidRPr="00394BB2">
        <w:rPr>
          <w:rFonts w:ascii="Times New Roman" w:hAnsi="Times New Roman"/>
          <w:sz w:val="22"/>
        </w:rPr>
        <w:t xml:space="preserve"> </w:t>
      </w:r>
      <w:r w:rsidRPr="00394BB2">
        <w:rPr>
          <w:rFonts w:ascii="Times New Roman" w:hAnsi="Times New Roman"/>
          <w:sz w:val="22"/>
        </w:rPr>
        <w:t>with</w:t>
      </w:r>
      <w:r w:rsidR="002C0988" w:rsidRPr="00394BB2">
        <w:rPr>
          <w:rFonts w:ascii="Times New Roman" w:hAnsi="Times New Roman"/>
          <w:sz w:val="22"/>
        </w:rPr>
        <w:t xml:space="preserve"> </w:t>
      </w:r>
      <w:r w:rsidRPr="00394BB2">
        <w:rPr>
          <w:rFonts w:ascii="Times New Roman" w:hAnsi="Times New Roman"/>
          <w:sz w:val="22"/>
        </w:rPr>
        <w:t>noise</w:t>
      </w:r>
    </w:p>
    <w:tbl>
      <w:tblPr>
        <w:tblW w:w="5500" w:type="dxa"/>
        <w:jc w:val="center"/>
        <w:tblCellMar>
          <w:left w:w="30" w:type="dxa"/>
          <w:right w:w="30" w:type="dxa"/>
        </w:tblCellMar>
        <w:tblLook w:val="04A0"/>
      </w:tblPr>
      <w:tblGrid>
        <w:gridCol w:w="1903"/>
        <w:gridCol w:w="1199"/>
        <w:gridCol w:w="1199"/>
        <w:gridCol w:w="1199"/>
      </w:tblGrid>
      <w:tr w:rsidR="002418EE" w:rsidRPr="00394BB2">
        <w:trPr>
          <w:jc w:val="center"/>
        </w:trPr>
        <w:tc>
          <w:tcPr>
            <w:tcW w:w="0" w:type="auto"/>
            <w:tcBorders>
              <w:top w:val="basicThinLines" w:sz="0" w:space="0" w:color="auto"/>
            </w:tcBorders>
            <w:vAlign w:val="center"/>
          </w:tcPr>
          <w:p w:rsidR="002418EE" w:rsidRPr="00394BB2" w:rsidRDefault="00DF3121" w:rsidP="00394BB2">
            <w:pPr>
              <w:spacing w:line="360" w:lineRule="auto"/>
              <w:jc w:val="center"/>
              <w:rPr>
                <w:rFonts w:ascii="Times New Roman" w:hAnsi="Times New Roman"/>
                <w:sz w:val="22"/>
              </w:rPr>
            </w:pPr>
            <w:r w:rsidRPr="00394BB2">
              <w:rPr>
                <w:rFonts w:ascii="Times New Roman" w:hAnsi="Times New Roman"/>
                <w:sz w:val="22"/>
              </w:rPr>
              <w:t>Noise</w:t>
            </w:r>
            <w:r w:rsidR="002C0988" w:rsidRPr="00394BB2">
              <w:rPr>
                <w:rFonts w:ascii="Times New Roman" w:hAnsi="Times New Roman"/>
                <w:sz w:val="22"/>
              </w:rPr>
              <w:t xml:space="preserve"> </w:t>
            </w:r>
            <w:r w:rsidRPr="00394BB2">
              <w:rPr>
                <w:rFonts w:ascii="Times New Roman" w:hAnsi="Times New Roman"/>
                <w:sz w:val="22"/>
              </w:rPr>
              <w:t>level</w:t>
            </w:r>
          </w:p>
        </w:tc>
        <w:tc>
          <w:tcPr>
            <w:tcW w:w="0" w:type="auto"/>
            <w:tcBorders>
              <w:top w:val="basicThinLines" w:sz="0" w:space="0" w:color="auto"/>
            </w:tcBorders>
            <w:vAlign w:val="center"/>
          </w:tcPr>
          <w:p w:rsidR="002418EE" w:rsidRPr="00394BB2" w:rsidRDefault="00DF3121" w:rsidP="00394BB2">
            <w:pPr>
              <w:spacing w:line="360" w:lineRule="auto"/>
              <w:jc w:val="center"/>
              <w:rPr>
                <w:rFonts w:ascii="Times New Roman" w:hAnsi="Times New Roman"/>
                <w:sz w:val="22"/>
              </w:rPr>
            </w:pPr>
            <w:r w:rsidRPr="00394BB2">
              <w:rPr>
                <w:rFonts w:ascii="Times New Roman" w:hAnsi="Times New Roman"/>
                <w:sz w:val="22"/>
              </w:rPr>
              <w:t>0</w:t>
            </w:r>
          </w:p>
        </w:tc>
        <w:tc>
          <w:tcPr>
            <w:tcW w:w="0" w:type="auto"/>
            <w:tcBorders>
              <w:top w:val="basicThinLines" w:sz="0" w:space="0" w:color="auto"/>
            </w:tcBorders>
            <w:vAlign w:val="center"/>
          </w:tcPr>
          <w:p w:rsidR="002418EE" w:rsidRPr="00394BB2" w:rsidRDefault="00DF3121" w:rsidP="00394BB2">
            <w:pPr>
              <w:spacing w:line="360" w:lineRule="auto"/>
              <w:jc w:val="center"/>
              <w:rPr>
                <w:rFonts w:ascii="Times New Roman" w:hAnsi="Times New Roman"/>
                <w:sz w:val="22"/>
              </w:rPr>
            </w:pPr>
            <w:r w:rsidRPr="00394BB2">
              <w:rPr>
                <w:rFonts w:ascii="Times New Roman" w:hAnsi="Times New Roman"/>
                <w:sz w:val="22"/>
              </w:rPr>
              <w:t>1%</w:t>
            </w:r>
          </w:p>
        </w:tc>
        <w:tc>
          <w:tcPr>
            <w:tcW w:w="0" w:type="auto"/>
            <w:tcBorders>
              <w:top w:val="basicThinLines" w:sz="0" w:space="0" w:color="auto"/>
            </w:tcBorders>
            <w:vAlign w:val="center"/>
          </w:tcPr>
          <w:p w:rsidR="002418EE" w:rsidRPr="00394BB2" w:rsidRDefault="00DF3121" w:rsidP="00394BB2">
            <w:pPr>
              <w:spacing w:line="360" w:lineRule="auto"/>
              <w:jc w:val="center"/>
              <w:rPr>
                <w:rFonts w:ascii="Times New Roman" w:hAnsi="Times New Roman"/>
                <w:sz w:val="22"/>
              </w:rPr>
            </w:pPr>
            <w:r w:rsidRPr="00394BB2">
              <w:rPr>
                <w:rFonts w:ascii="Times New Roman" w:hAnsi="Times New Roman"/>
                <w:sz w:val="22"/>
              </w:rPr>
              <w:t>1.5%</w:t>
            </w:r>
          </w:p>
        </w:tc>
      </w:tr>
      <w:tr w:rsidR="002418EE" w:rsidRPr="00394BB2">
        <w:trPr>
          <w:jc w:val="center"/>
        </w:trPr>
        <w:tc>
          <w:tcPr>
            <w:tcW w:w="0" w:type="auto"/>
            <w:tcBorders>
              <w:top w:val="basicThinLines" w:sz="0" w:space="0" w:color="auto"/>
            </w:tcBorders>
            <w:vAlign w:val="center"/>
          </w:tcPr>
          <w:p w:rsidR="002418EE" w:rsidRPr="00394BB2" w:rsidRDefault="00DF3121" w:rsidP="00394BB2">
            <w:pPr>
              <w:spacing w:line="360" w:lineRule="auto"/>
              <w:jc w:val="center"/>
              <w:rPr>
                <w:rFonts w:ascii="Times New Roman" w:hAnsi="Times New Roman"/>
                <w:sz w:val="22"/>
              </w:rPr>
            </w:pPr>
            <w:r w:rsidRPr="00394BB2">
              <w:rPr>
                <w:rFonts w:ascii="Times New Roman" w:hAnsi="Times New Roman"/>
                <w:i/>
                <w:sz w:val="22"/>
              </w:rPr>
              <w:t>MSE</w:t>
            </w:r>
          </w:p>
        </w:tc>
        <w:tc>
          <w:tcPr>
            <w:tcW w:w="0" w:type="auto"/>
            <w:tcBorders>
              <w:top w:val="basicThinLines" w:sz="0" w:space="0" w:color="auto"/>
            </w:tcBorders>
            <w:vAlign w:val="center"/>
          </w:tcPr>
          <w:p w:rsidR="002418EE" w:rsidRPr="00394BB2" w:rsidRDefault="00DF3121" w:rsidP="00394BB2">
            <w:pPr>
              <w:spacing w:line="360" w:lineRule="auto"/>
              <w:jc w:val="center"/>
              <w:rPr>
                <w:rFonts w:ascii="Times New Roman" w:hAnsi="Times New Roman"/>
                <w:sz w:val="22"/>
              </w:rPr>
            </w:pPr>
            <w:r w:rsidRPr="00394BB2">
              <w:rPr>
                <w:rFonts w:ascii="Times New Roman" w:hAnsi="Times New Roman"/>
                <w:sz w:val="22"/>
              </w:rPr>
              <w:t>0.0200</w:t>
            </w:r>
          </w:p>
        </w:tc>
        <w:tc>
          <w:tcPr>
            <w:tcW w:w="0" w:type="auto"/>
            <w:tcBorders>
              <w:top w:val="basicThinLines" w:sz="0" w:space="0" w:color="auto"/>
            </w:tcBorders>
            <w:vAlign w:val="center"/>
          </w:tcPr>
          <w:p w:rsidR="002418EE" w:rsidRPr="00394BB2" w:rsidRDefault="00DF3121" w:rsidP="00394BB2">
            <w:pPr>
              <w:spacing w:line="360" w:lineRule="auto"/>
              <w:jc w:val="center"/>
              <w:rPr>
                <w:rFonts w:ascii="Times New Roman" w:hAnsi="Times New Roman"/>
                <w:sz w:val="22"/>
              </w:rPr>
            </w:pPr>
            <w:r w:rsidRPr="00394BB2">
              <w:rPr>
                <w:rFonts w:ascii="Times New Roman" w:hAnsi="Times New Roman"/>
                <w:sz w:val="22"/>
              </w:rPr>
              <w:t>0.0218</w:t>
            </w:r>
          </w:p>
        </w:tc>
        <w:tc>
          <w:tcPr>
            <w:tcW w:w="0" w:type="auto"/>
            <w:tcBorders>
              <w:top w:val="basicThinLines" w:sz="0" w:space="0" w:color="auto"/>
            </w:tcBorders>
            <w:vAlign w:val="center"/>
          </w:tcPr>
          <w:p w:rsidR="002418EE" w:rsidRPr="00394BB2" w:rsidRDefault="00DF3121" w:rsidP="00394BB2">
            <w:pPr>
              <w:spacing w:line="360" w:lineRule="auto"/>
              <w:jc w:val="center"/>
              <w:rPr>
                <w:rFonts w:ascii="Times New Roman" w:hAnsi="Times New Roman"/>
                <w:sz w:val="22"/>
              </w:rPr>
            </w:pPr>
            <w:r w:rsidRPr="00394BB2">
              <w:rPr>
                <w:rFonts w:ascii="Times New Roman" w:hAnsi="Times New Roman"/>
                <w:sz w:val="22"/>
              </w:rPr>
              <w:t>0.0235</w:t>
            </w:r>
          </w:p>
        </w:tc>
      </w:tr>
      <w:tr w:rsidR="002418EE" w:rsidRPr="00394BB2">
        <w:trPr>
          <w:jc w:val="center"/>
        </w:trPr>
        <w:tc>
          <w:tcPr>
            <w:tcW w:w="0" w:type="auto"/>
            <w:tcBorders>
              <w:bottom w:val="basicThinLines" w:sz="0" w:space="0" w:color="auto"/>
            </w:tcBorders>
            <w:vAlign w:val="center"/>
          </w:tcPr>
          <w:p w:rsidR="002418EE" w:rsidRPr="00C46CA0" w:rsidRDefault="00C46CA0" w:rsidP="00394BB2">
            <w:pPr>
              <w:spacing w:line="360" w:lineRule="auto"/>
              <w:jc w:val="center"/>
              <w:rPr>
                <w:rFonts w:ascii="Times New Roman" w:hAnsi="Times New Roman"/>
                <w:i/>
                <w:sz w:val="22"/>
              </w:rPr>
            </w:pPr>
            <w:r w:rsidRPr="00C46CA0">
              <w:rPr>
                <w:rFonts w:ascii="Times New Roman" w:hAnsi="Times New Roman"/>
                <w:i/>
                <w:sz w:val="22"/>
              </w:rPr>
              <w:t>error</w:t>
            </w:r>
          </w:p>
        </w:tc>
        <w:tc>
          <w:tcPr>
            <w:tcW w:w="0" w:type="auto"/>
            <w:tcBorders>
              <w:bottom w:val="basicThinLines" w:sz="0" w:space="0" w:color="auto"/>
            </w:tcBorders>
            <w:vAlign w:val="center"/>
          </w:tcPr>
          <w:p w:rsidR="002418EE" w:rsidRPr="00394BB2" w:rsidRDefault="00DF3121" w:rsidP="00394BB2">
            <w:pPr>
              <w:spacing w:line="360" w:lineRule="auto"/>
              <w:jc w:val="center"/>
              <w:rPr>
                <w:rFonts w:ascii="Times New Roman" w:hAnsi="Times New Roman"/>
                <w:sz w:val="22"/>
              </w:rPr>
            </w:pPr>
            <w:r w:rsidRPr="00394BB2">
              <w:rPr>
                <w:rFonts w:ascii="Times New Roman" w:hAnsi="Times New Roman"/>
                <w:sz w:val="22"/>
              </w:rPr>
              <w:t>0.0124</w:t>
            </w:r>
          </w:p>
        </w:tc>
        <w:tc>
          <w:tcPr>
            <w:tcW w:w="0" w:type="auto"/>
            <w:tcBorders>
              <w:bottom w:val="basicThinLines" w:sz="0" w:space="0" w:color="auto"/>
            </w:tcBorders>
            <w:vAlign w:val="center"/>
          </w:tcPr>
          <w:p w:rsidR="002418EE" w:rsidRPr="00394BB2" w:rsidRDefault="00DF3121" w:rsidP="00394BB2">
            <w:pPr>
              <w:spacing w:line="360" w:lineRule="auto"/>
              <w:jc w:val="center"/>
              <w:rPr>
                <w:rFonts w:ascii="Times New Roman" w:hAnsi="Times New Roman"/>
                <w:sz w:val="22"/>
              </w:rPr>
            </w:pPr>
            <w:r w:rsidRPr="00394BB2">
              <w:rPr>
                <w:rFonts w:ascii="Times New Roman" w:hAnsi="Times New Roman"/>
                <w:sz w:val="22"/>
              </w:rPr>
              <w:t>0.0160</w:t>
            </w:r>
          </w:p>
        </w:tc>
        <w:tc>
          <w:tcPr>
            <w:tcW w:w="0" w:type="auto"/>
            <w:tcBorders>
              <w:bottom w:val="basicThinLines" w:sz="0" w:space="0" w:color="auto"/>
            </w:tcBorders>
            <w:vAlign w:val="center"/>
          </w:tcPr>
          <w:p w:rsidR="002418EE" w:rsidRPr="00394BB2" w:rsidRDefault="00DF3121" w:rsidP="00394BB2">
            <w:pPr>
              <w:spacing w:line="360" w:lineRule="auto"/>
              <w:jc w:val="center"/>
              <w:rPr>
                <w:rFonts w:ascii="Times New Roman" w:hAnsi="Times New Roman"/>
                <w:sz w:val="22"/>
              </w:rPr>
            </w:pPr>
            <w:r w:rsidRPr="00394BB2">
              <w:rPr>
                <w:rFonts w:ascii="Times New Roman" w:hAnsi="Times New Roman"/>
                <w:sz w:val="22"/>
              </w:rPr>
              <w:t>0.0193</w:t>
            </w:r>
          </w:p>
        </w:tc>
      </w:tr>
    </w:tbl>
    <w:p w:rsidR="002418EE" w:rsidRPr="00394BB2" w:rsidRDefault="00DF3121" w:rsidP="00394BB2">
      <w:pPr>
        <w:spacing w:beforeLines="50" w:line="360" w:lineRule="auto"/>
        <w:jc w:val="left"/>
        <w:rPr>
          <w:rFonts w:ascii="Times New Roman" w:hAnsi="Times New Roman"/>
          <w:sz w:val="22"/>
        </w:rPr>
      </w:pPr>
      <w:r w:rsidRPr="00394BB2">
        <w:rPr>
          <w:rFonts w:ascii="Times New Roman" w:hAnsi="Times New Roman"/>
          <w:b/>
          <w:sz w:val="22"/>
        </w:rPr>
        <w:t>Acknowledgements</w:t>
      </w:r>
    </w:p>
    <w:p w:rsidR="002418EE" w:rsidRPr="00394BB2" w:rsidRDefault="00DF3121" w:rsidP="00394BB2">
      <w:pPr>
        <w:spacing w:line="360" w:lineRule="auto"/>
        <w:ind w:firstLineChars="200" w:firstLine="440"/>
        <w:rPr>
          <w:rFonts w:ascii="Times New Roman" w:hAnsi="Times New Roman"/>
          <w:sz w:val="22"/>
        </w:rPr>
      </w:pPr>
      <w:r w:rsidRPr="00394BB2">
        <w:rPr>
          <w:rFonts w:ascii="Times New Roman" w:hAnsi="Times New Roman"/>
          <w:sz w:val="22"/>
        </w:rPr>
        <w:t>This</w:t>
      </w:r>
      <w:r w:rsidR="002C0988" w:rsidRPr="00394BB2">
        <w:rPr>
          <w:rFonts w:ascii="Times New Roman" w:hAnsi="Times New Roman"/>
          <w:sz w:val="22"/>
        </w:rPr>
        <w:t xml:space="preserve"> </w:t>
      </w:r>
      <w:r w:rsidRPr="00394BB2">
        <w:rPr>
          <w:rFonts w:ascii="Times New Roman" w:hAnsi="Times New Roman"/>
          <w:sz w:val="22"/>
        </w:rPr>
        <w:t>work</w:t>
      </w:r>
      <w:r w:rsidR="002C0988" w:rsidRPr="00394BB2">
        <w:rPr>
          <w:rFonts w:ascii="Times New Roman" w:hAnsi="Times New Roman"/>
          <w:sz w:val="22"/>
        </w:rPr>
        <w:t xml:space="preserve"> </w:t>
      </w:r>
      <w:r w:rsidRPr="00394BB2">
        <w:rPr>
          <w:rFonts w:ascii="Times New Roman" w:hAnsi="Times New Roman"/>
          <w:sz w:val="22"/>
        </w:rPr>
        <w:t>was</w:t>
      </w:r>
      <w:r w:rsidR="002C0988" w:rsidRPr="00394BB2">
        <w:rPr>
          <w:rFonts w:ascii="Times New Roman" w:hAnsi="Times New Roman"/>
          <w:sz w:val="22"/>
        </w:rPr>
        <w:t xml:space="preserve"> </w:t>
      </w:r>
      <w:r w:rsidRPr="00394BB2">
        <w:rPr>
          <w:rFonts w:ascii="Times New Roman" w:hAnsi="Times New Roman"/>
          <w:sz w:val="22"/>
        </w:rPr>
        <w:t>supported</w:t>
      </w:r>
      <w:r w:rsidR="002C0988" w:rsidRPr="00394BB2">
        <w:rPr>
          <w:rFonts w:ascii="Times New Roman" w:hAnsi="Times New Roman"/>
          <w:sz w:val="22"/>
        </w:rPr>
        <w:t xml:space="preserve"> </w:t>
      </w:r>
      <w:r w:rsidRPr="00394BB2">
        <w:rPr>
          <w:rFonts w:ascii="Times New Roman" w:hAnsi="Times New Roman"/>
          <w:sz w:val="22"/>
        </w:rPr>
        <w:t>by</w:t>
      </w:r>
      <w:r w:rsidR="002C0988" w:rsidRPr="00394BB2">
        <w:rPr>
          <w:rFonts w:ascii="Times New Roman" w:hAnsi="Times New Roman"/>
          <w:sz w:val="22"/>
        </w:rPr>
        <w:t xml:space="preserve"> </w:t>
      </w:r>
      <w:r w:rsidRPr="00394BB2">
        <w:rPr>
          <w:rFonts w:ascii="Times New Roman" w:hAnsi="Times New Roman"/>
          <w:sz w:val="22"/>
        </w:rPr>
        <w:t>the</w:t>
      </w:r>
      <w:r w:rsidR="002C0988" w:rsidRPr="00394BB2">
        <w:rPr>
          <w:rFonts w:ascii="Times New Roman" w:hAnsi="Times New Roman"/>
          <w:sz w:val="22"/>
        </w:rPr>
        <w:t xml:space="preserve"> </w:t>
      </w:r>
      <w:r w:rsidRPr="00394BB2">
        <w:rPr>
          <w:rFonts w:ascii="Times New Roman" w:hAnsi="Times New Roman"/>
          <w:sz w:val="22"/>
        </w:rPr>
        <w:t>foundation</w:t>
      </w:r>
      <w:r w:rsidR="002C0988" w:rsidRPr="00394BB2">
        <w:rPr>
          <w:rFonts w:ascii="Times New Roman" w:hAnsi="Times New Roman"/>
          <w:sz w:val="22"/>
        </w:rPr>
        <w:t xml:space="preserve"> </w:t>
      </w:r>
      <w:r w:rsidRPr="00394BB2">
        <w:rPr>
          <w:rFonts w:ascii="Times New Roman" w:hAnsi="Times New Roman"/>
          <w:sz w:val="22"/>
        </w:rPr>
        <w:t>of</w:t>
      </w:r>
      <w:r w:rsidR="002C0988" w:rsidRPr="00394BB2">
        <w:rPr>
          <w:rFonts w:ascii="Times New Roman" w:hAnsi="Times New Roman"/>
          <w:sz w:val="22"/>
        </w:rPr>
        <w:t xml:space="preserve"> </w:t>
      </w:r>
      <w:r w:rsidR="00C46CA0">
        <w:rPr>
          <w:rFonts w:ascii="Times New Roman" w:hAnsi="Times New Roman"/>
          <w:sz w:val="22"/>
        </w:rPr>
        <w:t>…..</w:t>
      </w:r>
    </w:p>
    <w:p w:rsidR="008343A3" w:rsidRPr="00394BB2" w:rsidRDefault="008343A3" w:rsidP="00394BB2">
      <w:pPr>
        <w:autoSpaceDE w:val="0"/>
        <w:autoSpaceDN w:val="0"/>
        <w:adjustRightInd w:val="0"/>
        <w:spacing w:line="360" w:lineRule="auto"/>
        <w:jc w:val="left"/>
        <w:rPr>
          <w:rFonts w:ascii="Times New Roman" w:hAnsi="Times New Roman"/>
          <w:sz w:val="22"/>
        </w:rPr>
      </w:pPr>
    </w:p>
    <w:p w:rsidR="00B5060F" w:rsidRPr="00394BB2" w:rsidRDefault="00B5060F" w:rsidP="00394BB2">
      <w:pPr>
        <w:spacing w:line="360" w:lineRule="auto"/>
        <w:rPr>
          <w:rFonts w:ascii="Times New Roman" w:hAnsi="Times New Roman"/>
          <w:sz w:val="22"/>
        </w:rPr>
      </w:pPr>
      <w:r w:rsidRPr="00394BB2">
        <w:rPr>
          <w:rFonts w:ascii="Times New Roman" w:hAnsi="Times New Roman"/>
          <w:b/>
          <w:sz w:val="22"/>
        </w:rPr>
        <w:t>References</w:t>
      </w:r>
    </w:p>
    <w:p w:rsidR="002418EE" w:rsidRPr="00394BB2" w:rsidRDefault="00DF3121" w:rsidP="00394BB2">
      <w:pPr>
        <w:pStyle w:val="ListParagraph"/>
        <w:numPr>
          <w:ilvl w:val="0"/>
          <w:numId w:val="1"/>
        </w:numPr>
        <w:spacing w:afterLines="10" w:line="360" w:lineRule="auto"/>
        <w:ind w:firstLineChars="0"/>
        <w:rPr>
          <w:rFonts w:ascii="Times New Roman" w:hAnsi="Times New Roman"/>
          <w:color w:val="000000"/>
          <w:sz w:val="22"/>
        </w:rPr>
      </w:pPr>
      <w:r w:rsidRPr="00394BB2">
        <w:rPr>
          <w:rFonts w:ascii="Times New Roman" w:hAnsi="Times New Roman"/>
          <w:color w:val="000000"/>
          <w:sz w:val="22"/>
        </w:rPr>
        <w:t>Y.Q.</w:t>
      </w:r>
      <w:r w:rsidR="002C0988" w:rsidRPr="00394BB2">
        <w:rPr>
          <w:rFonts w:ascii="Times New Roman" w:hAnsi="Times New Roman"/>
          <w:color w:val="000000"/>
          <w:sz w:val="22"/>
        </w:rPr>
        <w:t xml:space="preserve"> </w:t>
      </w:r>
      <w:proofErr w:type="spellStart"/>
      <w:r w:rsidRPr="00394BB2">
        <w:rPr>
          <w:rFonts w:ascii="Times New Roman" w:hAnsi="Times New Roman"/>
          <w:color w:val="000000"/>
          <w:sz w:val="22"/>
        </w:rPr>
        <w:t>Zheng</w:t>
      </w:r>
      <w:proofErr w:type="spellEnd"/>
      <w:r w:rsidRPr="00394BB2">
        <w:rPr>
          <w:rFonts w:ascii="Times New Roman" w:hAnsi="Times New Roman"/>
          <w:color w:val="000000"/>
          <w:sz w:val="22"/>
        </w:rPr>
        <w:t>,</w:t>
      </w:r>
      <w:r w:rsidR="002C0988" w:rsidRPr="00394BB2">
        <w:rPr>
          <w:rFonts w:ascii="Times New Roman" w:hAnsi="Times New Roman"/>
          <w:color w:val="000000"/>
          <w:sz w:val="22"/>
        </w:rPr>
        <w:t xml:space="preserve"> </w:t>
      </w:r>
      <w:r w:rsidRPr="00394BB2">
        <w:rPr>
          <w:rFonts w:ascii="Times New Roman" w:hAnsi="Times New Roman"/>
          <w:color w:val="000000"/>
          <w:sz w:val="22"/>
        </w:rPr>
        <w:t>Force</w:t>
      </w:r>
      <w:r w:rsidR="002C0988" w:rsidRPr="00394BB2">
        <w:rPr>
          <w:rFonts w:ascii="Times New Roman" w:hAnsi="Times New Roman"/>
          <w:color w:val="000000"/>
          <w:sz w:val="22"/>
        </w:rPr>
        <w:t xml:space="preserve"> </w:t>
      </w:r>
      <w:r w:rsidRPr="00394BB2">
        <w:rPr>
          <w:rFonts w:ascii="Times New Roman" w:hAnsi="Times New Roman"/>
          <w:color w:val="000000"/>
          <w:sz w:val="22"/>
        </w:rPr>
        <w:t>measuring</w:t>
      </w:r>
      <w:r w:rsidR="002C0988" w:rsidRPr="00394BB2">
        <w:rPr>
          <w:rFonts w:ascii="Times New Roman" w:hAnsi="Times New Roman"/>
          <w:color w:val="000000"/>
          <w:sz w:val="22"/>
        </w:rPr>
        <w:t xml:space="preserve"> </w:t>
      </w:r>
      <w:r w:rsidRPr="00394BB2">
        <w:rPr>
          <w:rFonts w:ascii="Times New Roman" w:hAnsi="Times New Roman"/>
          <w:color w:val="000000"/>
          <w:sz w:val="22"/>
        </w:rPr>
        <w:t>experiment</w:t>
      </w:r>
      <w:r w:rsidR="002C0988" w:rsidRPr="00394BB2">
        <w:rPr>
          <w:rFonts w:ascii="Times New Roman" w:hAnsi="Times New Roman"/>
          <w:color w:val="000000"/>
          <w:sz w:val="22"/>
        </w:rPr>
        <w:t xml:space="preserve"> </w:t>
      </w:r>
      <w:r w:rsidRPr="00394BB2">
        <w:rPr>
          <w:rFonts w:ascii="Times New Roman" w:hAnsi="Times New Roman"/>
          <w:color w:val="000000"/>
          <w:sz w:val="22"/>
        </w:rPr>
        <w:t>for</w:t>
      </w:r>
      <w:r w:rsidR="002C0988" w:rsidRPr="00394BB2">
        <w:rPr>
          <w:rFonts w:ascii="Times New Roman" w:hAnsi="Times New Roman"/>
          <w:color w:val="000000"/>
          <w:sz w:val="22"/>
        </w:rPr>
        <w:t xml:space="preserve"> </w:t>
      </w:r>
      <w:r w:rsidRPr="00394BB2">
        <w:rPr>
          <w:rFonts w:ascii="Times New Roman" w:hAnsi="Times New Roman"/>
          <w:color w:val="000000"/>
          <w:sz w:val="22"/>
        </w:rPr>
        <w:t>the</w:t>
      </w:r>
      <w:r w:rsidR="002C0988" w:rsidRPr="00394BB2">
        <w:rPr>
          <w:rFonts w:ascii="Times New Roman" w:hAnsi="Times New Roman"/>
          <w:color w:val="000000"/>
          <w:sz w:val="22"/>
        </w:rPr>
        <w:t xml:space="preserve"> </w:t>
      </w:r>
      <w:r w:rsidRPr="00394BB2">
        <w:rPr>
          <w:rFonts w:ascii="Times New Roman" w:hAnsi="Times New Roman"/>
          <w:color w:val="000000"/>
          <w:sz w:val="22"/>
        </w:rPr>
        <w:t>scale</w:t>
      </w:r>
      <w:r w:rsidR="002C0988" w:rsidRPr="00394BB2">
        <w:rPr>
          <w:rFonts w:ascii="Times New Roman" w:hAnsi="Times New Roman"/>
          <w:color w:val="000000"/>
          <w:sz w:val="22"/>
        </w:rPr>
        <w:t xml:space="preserve"> </w:t>
      </w:r>
      <w:r w:rsidRPr="00394BB2">
        <w:rPr>
          <w:rFonts w:ascii="Times New Roman" w:hAnsi="Times New Roman"/>
          <w:color w:val="000000"/>
          <w:sz w:val="22"/>
        </w:rPr>
        <w:t>model</w:t>
      </w:r>
      <w:r w:rsidR="002C0988" w:rsidRPr="00394BB2">
        <w:rPr>
          <w:rFonts w:ascii="Times New Roman" w:hAnsi="Times New Roman"/>
          <w:color w:val="000000"/>
          <w:sz w:val="22"/>
        </w:rPr>
        <w:t xml:space="preserve"> </w:t>
      </w:r>
      <w:r w:rsidRPr="00394BB2">
        <w:rPr>
          <w:rFonts w:ascii="Times New Roman" w:hAnsi="Times New Roman"/>
          <w:color w:val="000000"/>
          <w:sz w:val="22"/>
        </w:rPr>
        <w:t>of</w:t>
      </w:r>
      <w:r w:rsidR="002C0988" w:rsidRPr="00394BB2">
        <w:rPr>
          <w:rFonts w:ascii="Times New Roman" w:hAnsi="Times New Roman"/>
          <w:color w:val="000000"/>
          <w:sz w:val="22"/>
        </w:rPr>
        <w:t xml:space="preserve"> </w:t>
      </w:r>
      <w:r w:rsidRPr="00394BB2">
        <w:rPr>
          <w:rFonts w:ascii="Times New Roman" w:hAnsi="Times New Roman"/>
          <w:color w:val="000000"/>
          <w:sz w:val="22"/>
        </w:rPr>
        <w:t>WDPSS</w:t>
      </w:r>
      <w:r w:rsidR="002C0988" w:rsidRPr="00394BB2">
        <w:rPr>
          <w:rFonts w:ascii="Times New Roman" w:hAnsi="Times New Roman"/>
          <w:color w:val="000000"/>
          <w:sz w:val="22"/>
        </w:rPr>
        <w:t xml:space="preserve"> </w:t>
      </w:r>
      <w:r w:rsidRPr="00394BB2">
        <w:rPr>
          <w:rFonts w:ascii="Times New Roman" w:hAnsi="Times New Roman"/>
          <w:color w:val="000000"/>
          <w:sz w:val="22"/>
        </w:rPr>
        <w:t>in</w:t>
      </w:r>
      <w:r w:rsidR="002C0988" w:rsidRPr="00394BB2">
        <w:rPr>
          <w:rFonts w:ascii="Times New Roman" w:hAnsi="Times New Roman"/>
          <w:color w:val="000000"/>
          <w:sz w:val="22"/>
        </w:rPr>
        <w:t xml:space="preserve"> </w:t>
      </w:r>
      <w:r w:rsidRPr="00394BB2">
        <w:rPr>
          <w:rFonts w:ascii="Times New Roman" w:hAnsi="Times New Roman"/>
          <w:color w:val="000000"/>
          <w:sz w:val="22"/>
        </w:rPr>
        <w:t>low-speed</w:t>
      </w:r>
      <w:r w:rsidR="002C0988" w:rsidRPr="00394BB2">
        <w:rPr>
          <w:rFonts w:ascii="Times New Roman" w:hAnsi="Times New Roman"/>
          <w:color w:val="000000"/>
          <w:sz w:val="22"/>
        </w:rPr>
        <w:t xml:space="preserve"> </w:t>
      </w:r>
      <w:r w:rsidRPr="00394BB2">
        <w:rPr>
          <w:rFonts w:ascii="Times New Roman" w:hAnsi="Times New Roman"/>
          <w:color w:val="000000"/>
          <w:sz w:val="22"/>
        </w:rPr>
        <w:t>wind</w:t>
      </w:r>
      <w:r w:rsidR="002C0988" w:rsidRPr="00394BB2">
        <w:rPr>
          <w:rFonts w:ascii="Times New Roman" w:hAnsi="Times New Roman"/>
          <w:color w:val="000000"/>
          <w:sz w:val="22"/>
        </w:rPr>
        <w:t xml:space="preserve"> </w:t>
      </w:r>
      <w:r w:rsidRPr="00394BB2">
        <w:rPr>
          <w:rFonts w:ascii="Times New Roman" w:hAnsi="Times New Roman"/>
          <w:color w:val="000000"/>
          <w:sz w:val="22"/>
        </w:rPr>
        <w:t>tunnel,</w:t>
      </w:r>
      <w:r w:rsidR="002C0988" w:rsidRPr="00394BB2">
        <w:rPr>
          <w:rFonts w:ascii="Times New Roman" w:hAnsi="Times New Roman"/>
          <w:color w:val="000000"/>
          <w:sz w:val="22"/>
        </w:rPr>
        <w:t xml:space="preserve"> </w:t>
      </w:r>
      <w:r w:rsidRPr="00394BB2">
        <w:rPr>
          <w:rFonts w:ascii="Times New Roman" w:hAnsi="Times New Roman"/>
          <w:color w:val="000000"/>
          <w:sz w:val="22"/>
        </w:rPr>
        <w:t>J.</w:t>
      </w:r>
      <w:r w:rsidR="002C0988" w:rsidRPr="00394BB2">
        <w:rPr>
          <w:rFonts w:ascii="Times New Roman" w:hAnsi="Times New Roman"/>
          <w:color w:val="000000"/>
          <w:sz w:val="22"/>
        </w:rPr>
        <w:t xml:space="preserve"> </w:t>
      </w:r>
      <w:proofErr w:type="spellStart"/>
      <w:r w:rsidRPr="00394BB2">
        <w:rPr>
          <w:rFonts w:ascii="Times New Roman" w:hAnsi="Times New Roman"/>
          <w:color w:val="000000"/>
          <w:sz w:val="22"/>
        </w:rPr>
        <w:t>Huaqiao</w:t>
      </w:r>
      <w:proofErr w:type="spellEnd"/>
      <w:r w:rsidR="002C0988" w:rsidRPr="00394BB2">
        <w:rPr>
          <w:rFonts w:ascii="Times New Roman" w:hAnsi="Times New Roman"/>
          <w:color w:val="000000"/>
          <w:sz w:val="22"/>
        </w:rPr>
        <w:t xml:space="preserve"> </w:t>
      </w:r>
      <w:r w:rsidRPr="00394BB2">
        <w:rPr>
          <w:rFonts w:ascii="Times New Roman" w:hAnsi="Times New Roman"/>
          <w:color w:val="000000"/>
          <w:sz w:val="22"/>
        </w:rPr>
        <w:t>Uni.</w:t>
      </w:r>
      <w:r w:rsidR="002C0988" w:rsidRPr="00394BB2">
        <w:rPr>
          <w:rFonts w:ascii="Times New Roman" w:hAnsi="Times New Roman"/>
          <w:color w:val="000000"/>
          <w:sz w:val="22"/>
        </w:rPr>
        <w:t xml:space="preserve"> </w:t>
      </w:r>
      <w:r w:rsidRPr="00394BB2">
        <w:rPr>
          <w:rFonts w:ascii="Times New Roman" w:hAnsi="Times New Roman"/>
          <w:color w:val="000000"/>
          <w:sz w:val="22"/>
        </w:rPr>
        <w:t>Nat.</w:t>
      </w:r>
      <w:r w:rsidR="002C0988" w:rsidRPr="00394BB2">
        <w:rPr>
          <w:rFonts w:ascii="Times New Roman" w:hAnsi="Times New Roman"/>
          <w:color w:val="000000"/>
          <w:sz w:val="22"/>
        </w:rPr>
        <w:t xml:space="preserve"> </w:t>
      </w:r>
      <w:r w:rsidRPr="00394BB2">
        <w:rPr>
          <w:rFonts w:ascii="Times New Roman" w:hAnsi="Times New Roman"/>
          <w:color w:val="000000"/>
          <w:sz w:val="22"/>
        </w:rPr>
        <w:t>Sci.</w:t>
      </w:r>
      <w:r w:rsidR="002C0988" w:rsidRPr="00394BB2">
        <w:rPr>
          <w:rFonts w:ascii="Times New Roman" w:hAnsi="Times New Roman"/>
          <w:color w:val="000000"/>
          <w:sz w:val="22"/>
        </w:rPr>
        <w:t xml:space="preserve"> </w:t>
      </w:r>
      <w:r w:rsidRPr="00394BB2">
        <w:rPr>
          <w:rFonts w:ascii="Times New Roman" w:hAnsi="Times New Roman"/>
          <w:color w:val="000000"/>
          <w:sz w:val="22"/>
        </w:rPr>
        <w:t>Mar.</w:t>
      </w:r>
      <w:r w:rsidR="002C0988" w:rsidRPr="00394BB2">
        <w:rPr>
          <w:rFonts w:ascii="Times New Roman" w:hAnsi="Times New Roman"/>
          <w:color w:val="000000"/>
          <w:sz w:val="22"/>
        </w:rPr>
        <w:t xml:space="preserve"> </w:t>
      </w:r>
      <w:r w:rsidRPr="00394BB2">
        <w:rPr>
          <w:rFonts w:ascii="Times New Roman" w:hAnsi="Times New Roman"/>
          <w:color w:val="000000"/>
          <w:sz w:val="22"/>
        </w:rPr>
        <w:t>2</w:t>
      </w:r>
      <w:r w:rsidR="002C0988" w:rsidRPr="00394BB2">
        <w:rPr>
          <w:rFonts w:ascii="Times New Roman" w:hAnsi="Times New Roman"/>
          <w:color w:val="000000"/>
          <w:sz w:val="22"/>
        </w:rPr>
        <w:t xml:space="preserve"> </w:t>
      </w:r>
      <w:r w:rsidRPr="00394BB2">
        <w:rPr>
          <w:rFonts w:ascii="Times New Roman" w:hAnsi="Times New Roman"/>
          <w:color w:val="000000"/>
          <w:sz w:val="22"/>
        </w:rPr>
        <w:t>(2009)</w:t>
      </w:r>
      <w:r w:rsidR="002C0988" w:rsidRPr="00394BB2">
        <w:rPr>
          <w:rFonts w:ascii="Times New Roman" w:hAnsi="Times New Roman"/>
          <w:color w:val="000000"/>
          <w:sz w:val="22"/>
        </w:rPr>
        <w:t xml:space="preserve"> </w:t>
      </w:r>
      <w:r w:rsidRPr="00394BB2">
        <w:rPr>
          <w:rFonts w:ascii="Times New Roman" w:hAnsi="Times New Roman"/>
          <w:color w:val="000000"/>
          <w:sz w:val="22"/>
        </w:rPr>
        <w:t>119–122.</w:t>
      </w:r>
      <w:r w:rsidR="00C46CA0">
        <w:rPr>
          <w:rFonts w:ascii="Times New Roman" w:hAnsi="Times New Roman"/>
          <w:color w:val="000000"/>
          <w:sz w:val="22"/>
        </w:rPr>
        <w:t xml:space="preserve"> </w:t>
      </w:r>
    </w:p>
    <w:p w:rsidR="002418EE" w:rsidRPr="00394BB2" w:rsidRDefault="00DF3121" w:rsidP="00394BB2">
      <w:pPr>
        <w:pStyle w:val="ListParagraph"/>
        <w:numPr>
          <w:ilvl w:val="0"/>
          <w:numId w:val="1"/>
        </w:numPr>
        <w:spacing w:afterLines="10" w:line="360" w:lineRule="auto"/>
        <w:ind w:firstLineChars="0"/>
        <w:rPr>
          <w:rFonts w:ascii="Times New Roman" w:hAnsi="Times New Roman"/>
          <w:color w:val="000000"/>
          <w:sz w:val="22"/>
        </w:rPr>
      </w:pPr>
      <w:r w:rsidRPr="00394BB2">
        <w:rPr>
          <w:rFonts w:ascii="Times New Roman" w:hAnsi="Times New Roman"/>
          <w:color w:val="000000"/>
          <w:sz w:val="22"/>
        </w:rPr>
        <w:t>B.R.</w:t>
      </w:r>
      <w:r w:rsidR="002C0988" w:rsidRPr="00394BB2">
        <w:rPr>
          <w:rFonts w:ascii="Times New Roman" w:hAnsi="Times New Roman"/>
          <w:color w:val="000000"/>
          <w:sz w:val="22"/>
        </w:rPr>
        <w:t xml:space="preserve"> </w:t>
      </w:r>
      <w:proofErr w:type="spellStart"/>
      <w:r w:rsidRPr="00394BB2">
        <w:rPr>
          <w:rFonts w:ascii="Times New Roman" w:hAnsi="Times New Roman"/>
          <w:color w:val="000000"/>
          <w:sz w:val="22"/>
        </w:rPr>
        <w:t>Noack</w:t>
      </w:r>
      <w:proofErr w:type="spellEnd"/>
      <w:r w:rsidRPr="00394BB2">
        <w:rPr>
          <w:rFonts w:ascii="Times New Roman" w:hAnsi="Times New Roman"/>
          <w:color w:val="000000"/>
          <w:sz w:val="22"/>
        </w:rPr>
        <w:t>,</w:t>
      </w:r>
      <w:r w:rsidR="002C0988" w:rsidRPr="00394BB2">
        <w:rPr>
          <w:rFonts w:ascii="Times New Roman" w:hAnsi="Times New Roman"/>
          <w:color w:val="000000"/>
          <w:sz w:val="22"/>
        </w:rPr>
        <w:t xml:space="preserve"> </w:t>
      </w:r>
      <w:r w:rsidRPr="00394BB2">
        <w:rPr>
          <w:rFonts w:ascii="Times New Roman" w:hAnsi="Times New Roman"/>
          <w:color w:val="000000"/>
          <w:sz w:val="22"/>
        </w:rPr>
        <w:t>M.</w:t>
      </w:r>
      <w:r w:rsidR="002C0988" w:rsidRPr="00394BB2">
        <w:rPr>
          <w:rFonts w:ascii="Times New Roman" w:hAnsi="Times New Roman"/>
          <w:color w:val="000000"/>
          <w:sz w:val="22"/>
        </w:rPr>
        <w:t xml:space="preserve"> </w:t>
      </w:r>
      <w:proofErr w:type="spellStart"/>
      <w:r w:rsidRPr="00394BB2">
        <w:rPr>
          <w:rFonts w:ascii="Times New Roman" w:hAnsi="Times New Roman"/>
          <w:color w:val="000000"/>
          <w:sz w:val="22"/>
        </w:rPr>
        <w:t>Morzynski</w:t>
      </w:r>
      <w:proofErr w:type="spellEnd"/>
      <w:r w:rsidRPr="00394BB2">
        <w:rPr>
          <w:rFonts w:ascii="Times New Roman" w:hAnsi="Times New Roman"/>
          <w:color w:val="000000"/>
          <w:sz w:val="22"/>
        </w:rPr>
        <w:t>,</w:t>
      </w:r>
      <w:r w:rsidR="002C0988" w:rsidRPr="00394BB2">
        <w:rPr>
          <w:rFonts w:ascii="Times New Roman" w:hAnsi="Times New Roman"/>
          <w:color w:val="000000"/>
          <w:sz w:val="22"/>
        </w:rPr>
        <w:t xml:space="preserve"> </w:t>
      </w:r>
      <w:r w:rsidRPr="00394BB2">
        <w:rPr>
          <w:rFonts w:ascii="Times New Roman" w:hAnsi="Times New Roman"/>
          <w:color w:val="000000"/>
          <w:sz w:val="22"/>
        </w:rPr>
        <w:t>G.</w:t>
      </w:r>
      <w:r w:rsidR="002C0988" w:rsidRPr="00394BB2">
        <w:rPr>
          <w:rFonts w:ascii="Times New Roman" w:hAnsi="Times New Roman"/>
          <w:color w:val="000000"/>
          <w:sz w:val="22"/>
        </w:rPr>
        <w:t xml:space="preserve"> </w:t>
      </w:r>
      <w:proofErr w:type="spellStart"/>
      <w:r w:rsidRPr="00394BB2">
        <w:rPr>
          <w:rFonts w:ascii="Times New Roman" w:hAnsi="Times New Roman"/>
          <w:color w:val="000000"/>
          <w:sz w:val="22"/>
        </w:rPr>
        <w:t>Tadmor</w:t>
      </w:r>
      <w:proofErr w:type="spellEnd"/>
      <w:r w:rsidRPr="00394BB2">
        <w:rPr>
          <w:rFonts w:ascii="Times New Roman" w:hAnsi="Times New Roman"/>
          <w:color w:val="000000"/>
          <w:sz w:val="22"/>
        </w:rPr>
        <w:t>,</w:t>
      </w:r>
      <w:r w:rsidR="002C0988" w:rsidRPr="00394BB2">
        <w:rPr>
          <w:rFonts w:ascii="Times New Roman" w:hAnsi="Times New Roman"/>
          <w:color w:val="000000"/>
          <w:sz w:val="22"/>
        </w:rPr>
        <w:t xml:space="preserve"> </w:t>
      </w:r>
      <w:r w:rsidRPr="00394BB2">
        <w:rPr>
          <w:rFonts w:ascii="Times New Roman" w:hAnsi="Times New Roman"/>
          <w:color w:val="000000"/>
          <w:sz w:val="22"/>
        </w:rPr>
        <w:t>Reduced-Order</w:t>
      </w:r>
      <w:r w:rsidR="002C0988" w:rsidRPr="00394BB2">
        <w:rPr>
          <w:rFonts w:ascii="Times New Roman" w:hAnsi="Times New Roman"/>
          <w:color w:val="000000"/>
          <w:sz w:val="22"/>
        </w:rPr>
        <w:t xml:space="preserve"> </w:t>
      </w:r>
      <w:proofErr w:type="spellStart"/>
      <w:r w:rsidRPr="00394BB2">
        <w:rPr>
          <w:rFonts w:ascii="Times New Roman" w:hAnsi="Times New Roman"/>
          <w:color w:val="000000"/>
          <w:sz w:val="22"/>
        </w:rPr>
        <w:t>Modelling</w:t>
      </w:r>
      <w:proofErr w:type="spellEnd"/>
      <w:r w:rsidR="002C0988" w:rsidRPr="00394BB2">
        <w:rPr>
          <w:rFonts w:ascii="Times New Roman" w:hAnsi="Times New Roman"/>
          <w:color w:val="000000"/>
          <w:sz w:val="22"/>
        </w:rPr>
        <w:t xml:space="preserve"> </w:t>
      </w:r>
      <w:r w:rsidRPr="00394BB2">
        <w:rPr>
          <w:rFonts w:ascii="Times New Roman" w:hAnsi="Times New Roman"/>
          <w:color w:val="000000"/>
          <w:sz w:val="22"/>
        </w:rPr>
        <w:t>for</w:t>
      </w:r>
      <w:r w:rsidR="002C0988" w:rsidRPr="00394BB2">
        <w:rPr>
          <w:rFonts w:ascii="Times New Roman" w:hAnsi="Times New Roman"/>
          <w:color w:val="000000"/>
          <w:sz w:val="22"/>
        </w:rPr>
        <w:t xml:space="preserve"> </w:t>
      </w:r>
      <w:r w:rsidRPr="00394BB2">
        <w:rPr>
          <w:rFonts w:ascii="Times New Roman" w:hAnsi="Times New Roman"/>
          <w:color w:val="000000"/>
          <w:sz w:val="22"/>
        </w:rPr>
        <w:t>Flow</w:t>
      </w:r>
      <w:r w:rsidR="002C0988" w:rsidRPr="00394BB2">
        <w:rPr>
          <w:rFonts w:ascii="Times New Roman" w:hAnsi="Times New Roman"/>
          <w:color w:val="000000"/>
          <w:sz w:val="22"/>
        </w:rPr>
        <w:t xml:space="preserve"> </w:t>
      </w:r>
      <w:r w:rsidRPr="00394BB2">
        <w:rPr>
          <w:rFonts w:ascii="Times New Roman" w:hAnsi="Times New Roman"/>
          <w:color w:val="000000"/>
          <w:sz w:val="22"/>
        </w:rPr>
        <w:t>Control,</w:t>
      </w:r>
      <w:r w:rsidR="002C0988" w:rsidRPr="00394BB2">
        <w:rPr>
          <w:rFonts w:ascii="Times New Roman" w:hAnsi="Times New Roman"/>
          <w:color w:val="000000"/>
          <w:sz w:val="22"/>
        </w:rPr>
        <w:t xml:space="preserve"> </w:t>
      </w:r>
      <w:r w:rsidRPr="00394BB2">
        <w:rPr>
          <w:rFonts w:ascii="Times New Roman" w:hAnsi="Times New Roman"/>
          <w:color w:val="000000"/>
          <w:sz w:val="22"/>
        </w:rPr>
        <w:t>Springer</w:t>
      </w:r>
      <w:r w:rsidR="002C0988" w:rsidRPr="00394BB2">
        <w:rPr>
          <w:rFonts w:ascii="Times New Roman" w:hAnsi="Times New Roman"/>
          <w:color w:val="000000"/>
          <w:sz w:val="22"/>
        </w:rPr>
        <w:t xml:space="preserve"> </w:t>
      </w:r>
      <w:r w:rsidRPr="00394BB2">
        <w:rPr>
          <w:rFonts w:ascii="Times New Roman" w:hAnsi="Times New Roman"/>
          <w:color w:val="000000"/>
          <w:sz w:val="22"/>
        </w:rPr>
        <w:t>Vienna</w:t>
      </w:r>
      <w:r w:rsidR="00C46CA0">
        <w:rPr>
          <w:rFonts w:ascii="Times New Roman" w:hAnsi="Times New Roman"/>
          <w:color w:val="000000"/>
          <w:sz w:val="22"/>
        </w:rPr>
        <w:t>,</w:t>
      </w:r>
      <w:r w:rsidR="002C0988" w:rsidRPr="00394BB2">
        <w:rPr>
          <w:rFonts w:ascii="Times New Roman" w:hAnsi="Times New Roman"/>
          <w:color w:val="000000"/>
          <w:sz w:val="22"/>
        </w:rPr>
        <w:t xml:space="preserve"> </w:t>
      </w:r>
      <w:r w:rsidRPr="00394BB2">
        <w:rPr>
          <w:rFonts w:ascii="Times New Roman" w:hAnsi="Times New Roman"/>
          <w:color w:val="000000"/>
          <w:sz w:val="22"/>
        </w:rPr>
        <w:t>2011.</w:t>
      </w:r>
      <w:r w:rsidR="00C46CA0">
        <w:rPr>
          <w:rFonts w:ascii="Times New Roman" w:hAnsi="Times New Roman"/>
          <w:color w:val="000000"/>
          <w:sz w:val="22"/>
        </w:rPr>
        <w:t xml:space="preserve"> </w:t>
      </w:r>
    </w:p>
    <w:p w:rsidR="002418EE" w:rsidRPr="00394BB2" w:rsidRDefault="00DF3121" w:rsidP="00394BB2">
      <w:pPr>
        <w:pStyle w:val="ListParagraph"/>
        <w:numPr>
          <w:ilvl w:val="0"/>
          <w:numId w:val="1"/>
        </w:numPr>
        <w:spacing w:afterLines="10" w:line="360" w:lineRule="auto"/>
        <w:ind w:firstLineChars="0"/>
        <w:rPr>
          <w:rFonts w:ascii="Times New Roman" w:hAnsi="Times New Roman"/>
          <w:color w:val="000000"/>
          <w:sz w:val="22"/>
        </w:rPr>
      </w:pPr>
      <w:r w:rsidRPr="00394BB2">
        <w:rPr>
          <w:rFonts w:ascii="Times New Roman" w:hAnsi="Times New Roman"/>
          <w:color w:val="000000"/>
          <w:sz w:val="22"/>
        </w:rPr>
        <w:t>S.L.</w:t>
      </w:r>
      <w:r w:rsidR="002C0988" w:rsidRPr="00394BB2">
        <w:rPr>
          <w:rFonts w:ascii="Times New Roman" w:hAnsi="Times New Roman"/>
          <w:color w:val="000000"/>
          <w:sz w:val="22"/>
        </w:rPr>
        <w:t xml:space="preserve"> </w:t>
      </w:r>
      <w:proofErr w:type="spellStart"/>
      <w:r w:rsidRPr="00394BB2">
        <w:rPr>
          <w:rFonts w:ascii="Times New Roman" w:hAnsi="Times New Roman"/>
          <w:color w:val="000000"/>
          <w:sz w:val="22"/>
        </w:rPr>
        <w:t>Brunton</w:t>
      </w:r>
      <w:proofErr w:type="spellEnd"/>
      <w:r w:rsidRPr="00394BB2">
        <w:rPr>
          <w:rFonts w:ascii="Times New Roman" w:hAnsi="Times New Roman"/>
          <w:color w:val="000000"/>
          <w:sz w:val="22"/>
        </w:rPr>
        <w:t>,</w:t>
      </w:r>
      <w:r w:rsidR="002C0988" w:rsidRPr="00394BB2">
        <w:rPr>
          <w:rFonts w:ascii="Times New Roman" w:hAnsi="Times New Roman"/>
          <w:color w:val="000000"/>
          <w:sz w:val="22"/>
        </w:rPr>
        <w:t xml:space="preserve"> </w:t>
      </w:r>
      <w:r w:rsidRPr="00394BB2">
        <w:rPr>
          <w:rFonts w:ascii="Times New Roman" w:hAnsi="Times New Roman"/>
          <w:color w:val="000000"/>
          <w:sz w:val="22"/>
        </w:rPr>
        <w:t>B.R.</w:t>
      </w:r>
      <w:r w:rsidR="002C0988" w:rsidRPr="00394BB2">
        <w:rPr>
          <w:rFonts w:ascii="Times New Roman" w:hAnsi="Times New Roman"/>
          <w:color w:val="000000"/>
          <w:sz w:val="22"/>
        </w:rPr>
        <w:t xml:space="preserve"> </w:t>
      </w:r>
      <w:proofErr w:type="spellStart"/>
      <w:r w:rsidRPr="00394BB2">
        <w:rPr>
          <w:rFonts w:ascii="Times New Roman" w:hAnsi="Times New Roman"/>
          <w:color w:val="000000"/>
          <w:sz w:val="22"/>
        </w:rPr>
        <w:t>Noack</w:t>
      </w:r>
      <w:proofErr w:type="spellEnd"/>
      <w:r w:rsidRPr="00394BB2">
        <w:rPr>
          <w:rFonts w:ascii="Times New Roman" w:hAnsi="Times New Roman"/>
          <w:color w:val="000000"/>
          <w:sz w:val="22"/>
        </w:rPr>
        <w:t>,</w:t>
      </w:r>
      <w:r w:rsidR="00C46CA0">
        <w:rPr>
          <w:rFonts w:ascii="Times New Roman" w:hAnsi="Times New Roman"/>
          <w:color w:val="000000"/>
          <w:sz w:val="22"/>
        </w:rPr>
        <w:t xml:space="preserve"> </w:t>
      </w:r>
      <w:r w:rsidRPr="00394BB2">
        <w:rPr>
          <w:rFonts w:ascii="Times New Roman" w:hAnsi="Times New Roman"/>
          <w:color w:val="000000"/>
          <w:sz w:val="22"/>
        </w:rPr>
        <w:t>Closed-loop</w:t>
      </w:r>
      <w:r w:rsidR="002C0988" w:rsidRPr="00394BB2">
        <w:rPr>
          <w:rFonts w:ascii="Times New Roman" w:hAnsi="Times New Roman"/>
          <w:color w:val="000000"/>
          <w:sz w:val="22"/>
        </w:rPr>
        <w:t xml:space="preserve"> </w:t>
      </w:r>
      <w:r w:rsidRPr="00394BB2">
        <w:rPr>
          <w:rFonts w:ascii="Times New Roman" w:hAnsi="Times New Roman"/>
          <w:color w:val="000000"/>
          <w:sz w:val="22"/>
        </w:rPr>
        <w:t>turbulence</w:t>
      </w:r>
      <w:r w:rsidR="002C0988" w:rsidRPr="00394BB2">
        <w:rPr>
          <w:rFonts w:ascii="Times New Roman" w:hAnsi="Times New Roman"/>
          <w:color w:val="000000"/>
          <w:sz w:val="22"/>
        </w:rPr>
        <w:t xml:space="preserve"> </w:t>
      </w:r>
      <w:r w:rsidRPr="00394BB2">
        <w:rPr>
          <w:rFonts w:ascii="Times New Roman" w:hAnsi="Times New Roman"/>
          <w:color w:val="000000"/>
          <w:sz w:val="22"/>
        </w:rPr>
        <w:t>control:</w:t>
      </w:r>
      <w:r w:rsidR="002C0988" w:rsidRPr="00394BB2">
        <w:rPr>
          <w:rFonts w:ascii="Times New Roman" w:hAnsi="Times New Roman"/>
          <w:color w:val="000000"/>
          <w:sz w:val="22"/>
        </w:rPr>
        <w:t xml:space="preserve"> </w:t>
      </w:r>
      <w:r w:rsidRPr="00394BB2">
        <w:rPr>
          <w:rFonts w:ascii="Times New Roman" w:hAnsi="Times New Roman"/>
          <w:color w:val="000000"/>
          <w:sz w:val="22"/>
        </w:rPr>
        <w:t>progress</w:t>
      </w:r>
      <w:r w:rsidR="002C0988" w:rsidRPr="00394BB2">
        <w:rPr>
          <w:rFonts w:ascii="Times New Roman" w:hAnsi="Times New Roman"/>
          <w:color w:val="000000"/>
          <w:sz w:val="22"/>
        </w:rPr>
        <w:t xml:space="preserve"> </w:t>
      </w:r>
      <w:r w:rsidRPr="00394BB2">
        <w:rPr>
          <w:rFonts w:ascii="Times New Roman" w:hAnsi="Times New Roman"/>
          <w:color w:val="000000"/>
          <w:sz w:val="22"/>
        </w:rPr>
        <w:t>and</w:t>
      </w:r>
      <w:r w:rsidR="002C0988" w:rsidRPr="00394BB2">
        <w:rPr>
          <w:rFonts w:ascii="Times New Roman" w:hAnsi="Times New Roman"/>
          <w:color w:val="000000"/>
          <w:sz w:val="22"/>
        </w:rPr>
        <w:t xml:space="preserve"> </w:t>
      </w:r>
      <w:r w:rsidRPr="00394BB2">
        <w:rPr>
          <w:rFonts w:ascii="Times New Roman" w:hAnsi="Times New Roman"/>
          <w:color w:val="000000"/>
          <w:sz w:val="22"/>
        </w:rPr>
        <w:t>challenges,</w:t>
      </w:r>
      <w:r w:rsidR="002C0988" w:rsidRPr="00394BB2">
        <w:rPr>
          <w:rFonts w:ascii="Times New Roman" w:hAnsi="Times New Roman"/>
          <w:color w:val="000000"/>
          <w:sz w:val="22"/>
        </w:rPr>
        <w:t xml:space="preserve"> </w:t>
      </w:r>
      <w:r w:rsidRPr="00394BB2">
        <w:rPr>
          <w:rFonts w:ascii="Times New Roman" w:hAnsi="Times New Roman"/>
          <w:color w:val="000000"/>
          <w:sz w:val="22"/>
        </w:rPr>
        <w:t>Applied</w:t>
      </w:r>
      <w:r w:rsidR="002C0988" w:rsidRPr="00394BB2">
        <w:rPr>
          <w:rFonts w:ascii="Times New Roman" w:hAnsi="Times New Roman"/>
          <w:color w:val="000000"/>
          <w:sz w:val="22"/>
        </w:rPr>
        <w:t xml:space="preserve"> </w:t>
      </w:r>
      <w:r w:rsidRPr="00394BB2">
        <w:rPr>
          <w:rFonts w:ascii="Times New Roman" w:hAnsi="Times New Roman"/>
          <w:color w:val="000000"/>
          <w:sz w:val="22"/>
        </w:rPr>
        <w:t>Mechanics</w:t>
      </w:r>
      <w:r w:rsidR="002C0988" w:rsidRPr="00394BB2">
        <w:rPr>
          <w:rFonts w:ascii="Times New Roman" w:hAnsi="Times New Roman"/>
          <w:color w:val="000000"/>
          <w:sz w:val="22"/>
        </w:rPr>
        <w:t xml:space="preserve"> </w:t>
      </w:r>
      <w:r w:rsidRPr="00394BB2">
        <w:rPr>
          <w:rFonts w:ascii="Times New Roman" w:hAnsi="Times New Roman"/>
          <w:color w:val="000000"/>
          <w:sz w:val="22"/>
        </w:rPr>
        <w:t>Reviews</w:t>
      </w:r>
      <w:r w:rsidR="002C0988" w:rsidRPr="00394BB2">
        <w:rPr>
          <w:rFonts w:ascii="Times New Roman" w:hAnsi="Times New Roman"/>
          <w:color w:val="000000"/>
          <w:sz w:val="22"/>
        </w:rPr>
        <w:t xml:space="preserve"> </w:t>
      </w:r>
      <w:r w:rsidRPr="00394BB2">
        <w:rPr>
          <w:rFonts w:ascii="Times New Roman" w:hAnsi="Times New Roman"/>
          <w:color w:val="000000"/>
          <w:sz w:val="22"/>
        </w:rPr>
        <w:t>67</w:t>
      </w:r>
      <w:r w:rsidR="002C0988" w:rsidRPr="00394BB2">
        <w:rPr>
          <w:rFonts w:ascii="Times New Roman" w:hAnsi="Times New Roman"/>
          <w:color w:val="000000"/>
          <w:sz w:val="22"/>
        </w:rPr>
        <w:t xml:space="preserve"> </w:t>
      </w:r>
      <w:r w:rsidRPr="00394BB2">
        <w:rPr>
          <w:rFonts w:ascii="Times New Roman" w:hAnsi="Times New Roman"/>
          <w:color w:val="000000"/>
          <w:sz w:val="22"/>
        </w:rPr>
        <w:t>(2015)</w:t>
      </w:r>
      <w:r w:rsidR="002C0988" w:rsidRPr="00394BB2">
        <w:rPr>
          <w:rFonts w:ascii="Times New Roman" w:hAnsi="Times New Roman"/>
          <w:color w:val="000000"/>
          <w:sz w:val="22"/>
        </w:rPr>
        <w:t xml:space="preserve"> </w:t>
      </w:r>
      <w:r w:rsidRPr="00394BB2">
        <w:rPr>
          <w:rFonts w:ascii="Times New Roman" w:hAnsi="Times New Roman"/>
          <w:color w:val="000000"/>
          <w:sz w:val="22"/>
        </w:rPr>
        <w:t>050801.</w:t>
      </w:r>
      <w:r w:rsidR="00C46CA0">
        <w:rPr>
          <w:rFonts w:ascii="Times New Roman" w:hAnsi="Times New Roman"/>
          <w:color w:val="000000"/>
          <w:sz w:val="22"/>
        </w:rPr>
        <w:t xml:space="preserve"> </w:t>
      </w:r>
    </w:p>
    <w:p w:rsidR="00C46CA0" w:rsidRDefault="00C46CA0" w:rsidP="00394BB2">
      <w:pPr>
        <w:pStyle w:val="ListParagraph"/>
        <w:numPr>
          <w:ilvl w:val="0"/>
          <w:numId w:val="1"/>
        </w:numPr>
        <w:spacing w:afterLines="10" w:line="360" w:lineRule="auto"/>
        <w:ind w:firstLineChars="0"/>
        <w:rPr>
          <w:rFonts w:ascii="Times New Roman" w:hAnsi="Times New Roman"/>
          <w:color w:val="000000"/>
          <w:sz w:val="22"/>
        </w:rPr>
      </w:pPr>
      <w:r w:rsidRPr="00394BB2">
        <w:rPr>
          <w:rFonts w:ascii="Times New Roman" w:hAnsi="Times New Roman"/>
          <w:color w:val="000000"/>
          <w:sz w:val="22"/>
        </w:rPr>
        <w:t xml:space="preserve">S. </w:t>
      </w:r>
      <w:proofErr w:type="spellStart"/>
      <w:r w:rsidRPr="00394BB2">
        <w:rPr>
          <w:rFonts w:ascii="Times New Roman" w:hAnsi="Times New Roman"/>
          <w:color w:val="000000"/>
          <w:sz w:val="22"/>
        </w:rPr>
        <w:t>Sankaran</w:t>
      </w:r>
      <w:proofErr w:type="spellEnd"/>
      <w:r w:rsidRPr="00394BB2">
        <w:rPr>
          <w:rFonts w:ascii="Times New Roman" w:hAnsi="Times New Roman"/>
          <w:color w:val="000000"/>
          <w:sz w:val="22"/>
        </w:rPr>
        <w:t xml:space="preserve">, M.E. </w:t>
      </w:r>
      <w:proofErr w:type="spellStart"/>
      <w:r w:rsidRPr="00394BB2">
        <w:rPr>
          <w:rFonts w:ascii="Times New Roman" w:hAnsi="Times New Roman"/>
          <w:color w:val="000000"/>
          <w:sz w:val="22"/>
        </w:rPr>
        <w:t>Moghadam</w:t>
      </w:r>
      <w:proofErr w:type="spellEnd"/>
      <w:r w:rsidRPr="00394BB2">
        <w:rPr>
          <w:rFonts w:ascii="Times New Roman" w:hAnsi="Times New Roman"/>
          <w:color w:val="000000"/>
          <w:sz w:val="22"/>
        </w:rPr>
        <w:t>, A.M. Kahn, et al.,</w:t>
      </w:r>
      <w:r>
        <w:rPr>
          <w:rFonts w:ascii="Times New Roman" w:hAnsi="Times New Roman"/>
          <w:color w:val="000000"/>
          <w:sz w:val="22"/>
        </w:rPr>
        <w:t xml:space="preserve"> </w:t>
      </w:r>
      <w:r w:rsidRPr="00394BB2">
        <w:rPr>
          <w:rFonts w:ascii="Times New Roman" w:hAnsi="Times New Roman"/>
          <w:color w:val="000000"/>
          <w:sz w:val="22"/>
        </w:rPr>
        <w:t xml:space="preserve">Patient-specific </w:t>
      </w:r>
      <w:proofErr w:type="spellStart"/>
      <w:r w:rsidRPr="00394BB2">
        <w:rPr>
          <w:rFonts w:ascii="Times New Roman" w:hAnsi="Times New Roman"/>
          <w:color w:val="000000"/>
          <w:sz w:val="22"/>
        </w:rPr>
        <w:t>multiscale</w:t>
      </w:r>
      <w:proofErr w:type="spellEnd"/>
      <w:r w:rsidRPr="00394BB2">
        <w:rPr>
          <w:rFonts w:ascii="Times New Roman" w:hAnsi="Times New Roman"/>
          <w:color w:val="000000"/>
          <w:sz w:val="22"/>
        </w:rPr>
        <w:t xml:space="preserve"> modeling of blood flow for coronary artery bypass graft surgery, Ann. Biomed. Eng 40 (2012) 2228.</w:t>
      </w:r>
      <w:r>
        <w:rPr>
          <w:rFonts w:ascii="Times New Roman" w:hAnsi="Times New Roman"/>
          <w:color w:val="000000"/>
          <w:sz w:val="22"/>
        </w:rPr>
        <w:t xml:space="preserve"> </w:t>
      </w:r>
    </w:p>
    <w:p w:rsidR="000C3393" w:rsidRDefault="000C3393">
      <w:pPr>
        <w:widowControl/>
        <w:jc w:val="left"/>
        <w:rPr>
          <w:rFonts w:ascii="Times New Roman" w:hAnsi="Times New Roman"/>
          <w:color w:val="000000"/>
          <w:kern w:val="0"/>
          <w:sz w:val="22"/>
        </w:rPr>
      </w:pPr>
      <w:r>
        <w:rPr>
          <w:rFonts w:ascii="Times New Roman" w:hAnsi="Times New Roman"/>
          <w:color w:val="000000"/>
          <w:kern w:val="0"/>
          <w:sz w:val="22"/>
        </w:rPr>
        <w:br w:type="page"/>
      </w:r>
    </w:p>
    <w:p w:rsidR="002C12B3" w:rsidRDefault="000C3393" w:rsidP="00394BB2">
      <w:pPr>
        <w:autoSpaceDE w:val="0"/>
        <w:autoSpaceDN w:val="0"/>
        <w:adjustRightInd w:val="0"/>
        <w:spacing w:line="360" w:lineRule="auto"/>
        <w:jc w:val="left"/>
        <w:rPr>
          <w:rFonts w:ascii="Times New Roman" w:hAnsi="Times New Roman"/>
          <w:color w:val="000000"/>
          <w:kern w:val="0"/>
          <w:sz w:val="22"/>
        </w:rPr>
      </w:pPr>
      <w:r>
        <w:rPr>
          <w:rFonts w:ascii="Times New Roman" w:hAnsi="Times New Roman"/>
          <w:color w:val="000000"/>
          <w:kern w:val="0"/>
          <w:sz w:val="22"/>
        </w:rPr>
        <w:lastRenderedPageBreak/>
        <w:t>Figures:</w:t>
      </w:r>
    </w:p>
    <w:p w:rsidR="000C3393" w:rsidRPr="000C3393" w:rsidRDefault="000C3393" w:rsidP="000C3393">
      <w:pPr>
        <w:spacing w:after="200" w:line="360" w:lineRule="auto"/>
        <w:jc w:val="center"/>
        <w:rPr>
          <w:rFonts w:ascii="Times New Roman" w:hAnsi="Times New Roman"/>
          <w:sz w:val="22"/>
        </w:rPr>
      </w:pPr>
      <w:r w:rsidRPr="00394BB2">
        <w:rPr>
          <w:rFonts w:ascii="Times New Roman" w:hAnsi="Times New Roman"/>
          <w:b/>
          <w:sz w:val="22"/>
        </w:rPr>
        <w:t>Fig. 1</w:t>
      </w:r>
      <w:r>
        <w:rPr>
          <w:rFonts w:ascii="Times New Roman" w:hAnsi="Times New Roman"/>
          <w:b/>
          <w:sz w:val="22"/>
        </w:rPr>
        <w:t xml:space="preserve"> </w:t>
      </w:r>
      <w:proofErr w:type="gramStart"/>
      <w:r w:rsidRPr="000C3393">
        <w:rPr>
          <w:rFonts w:ascii="Times New Roman" w:hAnsi="Times New Roman"/>
          <w:b/>
          <w:sz w:val="22"/>
        </w:rPr>
        <w:t>a</w:t>
      </w:r>
      <w:r w:rsidRPr="000C3393">
        <w:rPr>
          <w:rFonts w:ascii="Times New Roman" w:hAnsi="Times New Roman"/>
          <w:sz w:val="22"/>
        </w:rPr>
        <w:t xml:space="preserve"> Photos</w:t>
      </w:r>
      <w:proofErr w:type="gramEnd"/>
      <w:r w:rsidRPr="000C3393">
        <w:rPr>
          <w:rFonts w:ascii="Times New Roman" w:hAnsi="Times New Roman"/>
          <w:sz w:val="22"/>
        </w:rPr>
        <w:t xml:space="preserve"> and scales in mm of one of the </w:t>
      </w:r>
      <w:proofErr w:type="spellStart"/>
      <w:r w:rsidRPr="000C3393">
        <w:rPr>
          <w:rFonts w:ascii="Times New Roman" w:hAnsi="Times New Roman"/>
          <w:sz w:val="22"/>
        </w:rPr>
        <w:t>axisymmetric</w:t>
      </w:r>
      <w:proofErr w:type="spellEnd"/>
      <w:r w:rsidRPr="000C3393">
        <w:rPr>
          <w:rFonts w:ascii="Times New Roman" w:hAnsi="Times New Roman"/>
          <w:sz w:val="22"/>
        </w:rPr>
        <w:t xml:space="preserve"> bottom-heavy rods and its assembly parts used in the experiments. </w:t>
      </w:r>
      <w:proofErr w:type="gramStart"/>
      <w:r w:rsidRPr="000C3393">
        <w:rPr>
          <w:rFonts w:ascii="Times New Roman" w:hAnsi="Times New Roman"/>
          <w:b/>
          <w:sz w:val="22"/>
        </w:rPr>
        <w:t>b</w:t>
      </w:r>
      <w:proofErr w:type="gramEnd"/>
      <w:r w:rsidRPr="000C3393">
        <w:rPr>
          <w:rFonts w:ascii="Times New Roman" w:hAnsi="Times New Roman"/>
          <w:sz w:val="22"/>
        </w:rPr>
        <w:t xml:space="preserve"> Example of trajectory of a bottom-heavy rod reconstructed.</w:t>
      </w:r>
    </w:p>
    <w:p w:rsidR="000C3393" w:rsidRDefault="000C3393">
      <w:pPr>
        <w:widowControl/>
        <w:jc w:val="left"/>
        <w:rPr>
          <w:rFonts w:ascii="Times New Roman" w:hAnsi="Times New Roman"/>
          <w:color w:val="000000"/>
          <w:kern w:val="0"/>
          <w:sz w:val="22"/>
        </w:rPr>
      </w:pPr>
      <w:r>
        <w:rPr>
          <w:rFonts w:ascii="Times New Roman" w:hAnsi="Times New Roman"/>
          <w:color w:val="000000"/>
          <w:kern w:val="0"/>
          <w:sz w:val="22"/>
        </w:rPr>
        <w:br w:type="page"/>
      </w:r>
    </w:p>
    <w:p w:rsidR="000C3393" w:rsidRDefault="000C3393" w:rsidP="00394BB2">
      <w:pPr>
        <w:autoSpaceDE w:val="0"/>
        <w:autoSpaceDN w:val="0"/>
        <w:adjustRightInd w:val="0"/>
        <w:spacing w:line="360" w:lineRule="auto"/>
        <w:jc w:val="left"/>
        <w:rPr>
          <w:rFonts w:ascii="Times New Roman" w:hAnsi="Times New Roman"/>
          <w:color w:val="000000"/>
          <w:kern w:val="0"/>
          <w:sz w:val="22"/>
        </w:rPr>
      </w:pPr>
      <w:r>
        <w:rPr>
          <w:rFonts w:ascii="Times New Roman" w:hAnsi="Times New Roman"/>
          <w:color w:val="000000"/>
          <w:kern w:val="0"/>
          <w:sz w:val="22"/>
        </w:rPr>
        <w:lastRenderedPageBreak/>
        <w:t>Table:</w:t>
      </w:r>
    </w:p>
    <w:p w:rsidR="000C3393" w:rsidRPr="00394BB2" w:rsidRDefault="000C3393" w:rsidP="000C3393">
      <w:pPr>
        <w:spacing w:afterLines="50" w:line="360" w:lineRule="auto"/>
        <w:ind w:firstLineChars="200" w:firstLine="442"/>
        <w:jc w:val="left"/>
        <w:rPr>
          <w:rFonts w:ascii="Times New Roman" w:hAnsi="Times New Roman"/>
          <w:sz w:val="22"/>
        </w:rPr>
      </w:pPr>
      <w:r w:rsidRPr="00394BB2">
        <w:rPr>
          <w:rFonts w:ascii="Times New Roman" w:hAnsi="Times New Roman"/>
          <w:b/>
          <w:bCs/>
          <w:sz w:val="22"/>
        </w:rPr>
        <w:t xml:space="preserve">Table </w:t>
      </w:r>
      <w:r>
        <w:rPr>
          <w:rFonts w:ascii="Times New Roman" w:hAnsi="Times New Roman"/>
          <w:b/>
          <w:bCs/>
          <w:sz w:val="22"/>
        </w:rPr>
        <w:t>1</w:t>
      </w:r>
      <w:r w:rsidRPr="00394BB2">
        <w:rPr>
          <w:rFonts w:ascii="Times New Roman" w:hAnsi="Times New Roman"/>
          <w:b/>
          <w:bCs/>
          <w:sz w:val="22"/>
        </w:rPr>
        <w:t>:</w:t>
      </w:r>
      <w:r w:rsidRPr="00394BB2">
        <w:rPr>
          <w:rFonts w:ascii="Times New Roman" w:hAnsi="Times New Roman"/>
          <w:sz w:val="22"/>
        </w:rPr>
        <w:t xml:space="preserve"> Error comparison with noise</w:t>
      </w:r>
    </w:p>
    <w:p w:rsidR="000C3393" w:rsidRPr="00394BB2" w:rsidRDefault="000C3393" w:rsidP="00394BB2">
      <w:pPr>
        <w:autoSpaceDE w:val="0"/>
        <w:autoSpaceDN w:val="0"/>
        <w:adjustRightInd w:val="0"/>
        <w:spacing w:line="360" w:lineRule="auto"/>
        <w:jc w:val="left"/>
        <w:rPr>
          <w:rFonts w:ascii="Times New Roman" w:hAnsi="Times New Roman"/>
          <w:color w:val="000000"/>
          <w:kern w:val="0"/>
          <w:sz w:val="22"/>
        </w:rPr>
      </w:pPr>
    </w:p>
    <w:sectPr w:rsidR="000C3393" w:rsidRPr="00394BB2" w:rsidSect="00394BB2">
      <w:headerReference w:type="default" r:id="rId8"/>
      <w:footerReference w:type="default" r:id="rId9"/>
      <w:pgSz w:w="12240" w:h="15840" w:code="1"/>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191C" w:rsidRDefault="0095191C" w:rsidP="00EA1486">
      <w:r>
        <w:separator/>
      </w:r>
    </w:p>
  </w:endnote>
  <w:endnote w:type="continuationSeparator" w:id="0">
    <w:p w:rsidR="0095191C" w:rsidRDefault="0095191C" w:rsidP="00EA148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125361"/>
      <w:docPartObj>
        <w:docPartGallery w:val="Page Numbers (Bottom of Page)"/>
        <w:docPartUnique/>
      </w:docPartObj>
    </w:sdtPr>
    <w:sdtContent>
      <w:p w:rsidR="005F1FF6" w:rsidRDefault="005F1FF6">
        <w:pPr>
          <w:pStyle w:val="Footer"/>
          <w:jc w:val="center"/>
        </w:pPr>
        <w:fldSimple w:instr=" PAGE   \* MERGEFORMAT ">
          <w:r w:rsidR="00C028A8">
            <w:rPr>
              <w:noProof/>
            </w:rPr>
            <w:t>2</w:t>
          </w:r>
        </w:fldSimple>
      </w:p>
    </w:sdtContent>
  </w:sdt>
  <w:p w:rsidR="005F1FF6" w:rsidRDefault="005F1FF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191C" w:rsidRDefault="0095191C" w:rsidP="00EA1486">
      <w:r>
        <w:separator/>
      </w:r>
    </w:p>
  </w:footnote>
  <w:footnote w:type="continuationSeparator" w:id="0">
    <w:p w:rsidR="0095191C" w:rsidRDefault="0095191C" w:rsidP="00EA148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1FF6" w:rsidRDefault="005F1FF6">
    <w:pPr>
      <w:pStyle w:val="Header"/>
    </w:pPr>
    <w:r w:rsidRPr="005F1FF6">
      <w:rPr>
        <w:rFonts w:ascii="Times New Roman" w:eastAsia="Times New Roman" w:hAnsi="Times New Roman"/>
        <w:color w:val="333333"/>
        <w:kern w:val="36"/>
        <w:sz w:val="24"/>
        <w:szCs w:val="28"/>
      </w:rPr>
      <w:t>Theoretical &amp; Applied Mechanics Letters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5212E0"/>
    <w:multiLevelType w:val="hybridMultilevel"/>
    <w:tmpl w:val="799E3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E75011"/>
    <w:multiLevelType w:val="hybridMultilevel"/>
    <w:tmpl w:val="B6F8FA26"/>
    <w:lvl w:ilvl="0" w:tplc="67B4EFC4">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82B61BC"/>
    <w:multiLevelType w:val="hybridMultilevel"/>
    <w:tmpl w:val="34FE4E18"/>
    <w:lvl w:ilvl="0" w:tplc="87CACFBE">
      <w:numFmt w:val="bullet"/>
      <w:lvlText w:val="•"/>
      <w:lvlJc w:val="left"/>
      <w:pPr>
        <w:ind w:left="720" w:hanging="360"/>
      </w:pPr>
      <w:rPr>
        <w:rFonts w:ascii="宋体" w:eastAsia="宋体" w:hAnsi="宋体" w:cs="Times New Roman"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126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aurora:used-aurora" w:val="i:1"/>
  </w:docVars>
  <w:rsids>
    <w:rsidRoot w:val="0053570B"/>
    <w:rsid w:val="000016A6"/>
    <w:rsid w:val="000045E4"/>
    <w:rsid w:val="00013430"/>
    <w:rsid w:val="000137E1"/>
    <w:rsid w:val="00014054"/>
    <w:rsid w:val="00027521"/>
    <w:rsid w:val="00034EF0"/>
    <w:rsid w:val="000478C8"/>
    <w:rsid w:val="00084862"/>
    <w:rsid w:val="00087425"/>
    <w:rsid w:val="000914F5"/>
    <w:rsid w:val="00093B3E"/>
    <w:rsid w:val="000960D8"/>
    <w:rsid w:val="000A3BD8"/>
    <w:rsid w:val="000C3393"/>
    <w:rsid w:val="000D4C02"/>
    <w:rsid w:val="000E10F8"/>
    <w:rsid w:val="000E2E77"/>
    <w:rsid w:val="000F5F9B"/>
    <w:rsid w:val="00100EF1"/>
    <w:rsid w:val="00101806"/>
    <w:rsid w:val="001136F1"/>
    <w:rsid w:val="00114E70"/>
    <w:rsid w:val="001256C2"/>
    <w:rsid w:val="00130900"/>
    <w:rsid w:val="00135FCC"/>
    <w:rsid w:val="00136391"/>
    <w:rsid w:val="001449F8"/>
    <w:rsid w:val="001516C9"/>
    <w:rsid w:val="00156DB6"/>
    <w:rsid w:val="00181FB4"/>
    <w:rsid w:val="0018715B"/>
    <w:rsid w:val="001A19F4"/>
    <w:rsid w:val="001A1E52"/>
    <w:rsid w:val="001A5A0E"/>
    <w:rsid w:val="001A791D"/>
    <w:rsid w:val="001B0B8C"/>
    <w:rsid w:val="001C25F9"/>
    <w:rsid w:val="001C3EF3"/>
    <w:rsid w:val="001C7B7E"/>
    <w:rsid w:val="001D1F8D"/>
    <w:rsid w:val="001D4C53"/>
    <w:rsid w:val="001D675B"/>
    <w:rsid w:val="001D7235"/>
    <w:rsid w:val="001E105E"/>
    <w:rsid w:val="001E4492"/>
    <w:rsid w:val="001F0CB6"/>
    <w:rsid w:val="0020412F"/>
    <w:rsid w:val="00206C27"/>
    <w:rsid w:val="00210BC9"/>
    <w:rsid w:val="00212D85"/>
    <w:rsid w:val="00231249"/>
    <w:rsid w:val="002324FE"/>
    <w:rsid w:val="00232F4C"/>
    <w:rsid w:val="002418EE"/>
    <w:rsid w:val="002500D0"/>
    <w:rsid w:val="0025644B"/>
    <w:rsid w:val="002605A9"/>
    <w:rsid w:val="002630F8"/>
    <w:rsid w:val="00264A38"/>
    <w:rsid w:val="00293945"/>
    <w:rsid w:val="00297CB4"/>
    <w:rsid w:val="002A258D"/>
    <w:rsid w:val="002A70C2"/>
    <w:rsid w:val="002B29DB"/>
    <w:rsid w:val="002C0988"/>
    <w:rsid w:val="002C0F41"/>
    <w:rsid w:val="002C12B3"/>
    <w:rsid w:val="002C1819"/>
    <w:rsid w:val="002C4D05"/>
    <w:rsid w:val="002D7784"/>
    <w:rsid w:val="002E4BCD"/>
    <w:rsid w:val="002F1EBB"/>
    <w:rsid w:val="002F3967"/>
    <w:rsid w:val="002F6B73"/>
    <w:rsid w:val="00301F95"/>
    <w:rsid w:val="00305C29"/>
    <w:rsid w:val="00306EE2"/>
    <w:rsid w:val="00310294"/>
    <w:rsid w:val="0031356C"/>
    <w:rsid w:val="00332F7B"/>
    <w:rsid w:val="00337895"/>
    <w:rsid w:val="00355BC6"/>
    <w:rsid w:val="00371B5E"/>
    <w:rsid w:val="003779E6"/>
    <w:rsid w:val="00394BB2"/>
    <w:rsid w:val="003C696D"/>
    <w:rsid w:val="003E1E0C"/>
    <w:rsid w:val="003E5AF3"/>
    <w:rsid w:val="003F0A26"/>
    <w:rsid w:val="003F3ACC"/>
    <w:rsid w:val="003F6645"/>
    <w:rsid w:val="0040318F"/>
    <w:rsid w:val="00410687"/>
    <w:rsid w:val="0042409C"/>
    <w:rsid w:val="0042592E"/>
    <w:rsid w:val="004277B1"/>
    <w:rsid w:val="004307CC"/>
    <w:rsid w:val="00432EEB"/>
    <w:rsid w:val="004378B0"/>
    <w:rsid w:val="00456537"/>
    <w:rsid w:val="00456D16"/>
    <w:rsid w:val="00463B32"/>
    <w:rsid w:val="00464B65"/>
    <w:rsid w:val="0046750E"/>
    <w:rsid w:val="00477AEE"/>
    <w:rsid w:val="00482362"/>
    <w:rsid w:val="004903C9"/>
    <w:rsid w:val="00496C93"/>
    <w:rsid w:val="004A5725"/>
    <w:rsid w:val="004A7329"/>
    <w:rsid w:val="004C5618"/>
    <w:rsid w:val="004C7569"/>
    <w:rsid w:val="004D0E63"/>
    <w:rsid w:val="004D1FE7"/>
    <w:rsid w:val="004D29AC"/>
    <w:rsid w:val="004D62EB"/>
    <w:rsid w:val="004E17ED"/>
    <w:rsid w:val="004E65F1"/>
    <w:rsid w:val="004F6580"/>
    <w:rsid w:val="005012A1"/>
    <w:rsid w:val="00511E95"/>
    <w:rsid w:val="00520A8C"/>
    <w:rsid w:val="005319D9"/>
    <w:rsid w:val="0053570B"/>
    <w:rsid w:val="005364C1"/>
    <w:rsid w:val="0054749F"/>
    <w:rsid w:val="00554E3C"/>
    <w:rsid w:val="00556D38"/>
    <w:rsid w:val="005620D6"/>
    <w:rsid w:val="00563EB8"/>
    <w:rsid w:val="005748F4"/>
    <w:rsid w:val="00575C01"/>
    <w:rsid w:val="00580D0E"/>
    <w:rsid w:val="005B3B61"/>
    <w:rsid w:val="005C0043"/>
    <w:rsid w:val="005C0ED3"/>
    <w:rsid w:val="005C2A2B"/>
    <w:rsid w:val="005C371A"/>
    <w:rsid w:val="005D71D7"/>
    <w:rsid w:val="005F1228"/>
    <w:rsid w:val="005F1FF6"/>
    <w:rsid w:val="005F6C00"/>
    <w:rsid w:val="005F7722"/>
    <w:rsid w:val="00627D80"/>
    <w:rsid w:val="00634D21"/>
    <w:rsid w:val="006460D2"/>
    <w:rsid w:val="0065237D"/>
    <w:rsid w:val="00652A46"/>
    <w:rsid w:val="00674201"/>
    <w:rsid w:val="00677977"/>
    <w:rsid w:val="006814A3"/>
    <w:rsid w:val="00691281"/>
    <w:rsid w:val="00696D83"/>
    <w:rsid w:val="00697D65"/>
    <w:rsid w:val="006A14EB"/>
    <w:rsid w:val="006A5E40"/>
    <w:rsid w:val="006A64B5"/>
    <w:rsid w:val="006A6915"/>
    <w:rsid w:val="006B1229"/>
    <w:rsid w:val="006D4BF4"/>
    <w:rsid w:val="006D541E"/>
    <w:rsid w:val="006D699E"/>
    <w:rsid w:val="006E3C3B"/>
    <w:rsid w:val="006F097A"/>
    <w:rsid w:val="006F6A77"/>
    <w:rsid w:val="00704F21"/>
    <w:rsid w:val="00706802"/>
    <w:rsid w:val="00713A9B"/>
    <w:rsid w:val="007255FC"/>
    <w:rsid w:val="00737231"/>
    <w:rsid w:val="007431AE"/>
    <w:rsid w:val="007628C4"/>
    <w:rsid w:val="00764643"/>
    <w:rsid w:val="007665E6"/>
    <w:rsid w:val="00783AAA"/>
    <w:rsid w:val="00796D1B"/>
    <w:rsid w:val="00796EB1"/>
    <w:rsid w:val="007A33CA"/>
    <w:rsid w:val="007A7196"/>
    <w:rsid w:val="007C09EC"/>
    <w:rsid w:val="007C2AAC"/>
    <w:rsid w:val="007C2BAF"/>
    <w:rsid w:val="007D77F0"/>
    <w:rsid w:val="007E2948"/>
    <w:rsid w:val="007E6481"/>
    <w:rsid w:val="007F207E"/>
    <w:rsid w:val="007F5521"/>
    <w:rsid w:val="00802EED"/>
    <w:rsid w:val="00813561"/>
    <w:rsid w:val="00815C29"/>
    <w:rsid w:val="00822A74"/>
    <w:rsid w:val="008343A3"/>
    <w:rsid w:val="008421F8"/>
    <w:rsid w:val="00846326"/>
    <w:rsid w:val="00851544"/>
    <w:rsid w:val="00853581"/>
    <w:rsid w:val="0086569B"/>
    <w:rsid w:val="00873E3B"/>
    <w:rsid w:val="00880C2D"/>
    <w:rsid w:val="008A3211"/>
    <w:rsid w:val="008A3D26"/>
    <w:rsid w:val="008A4549"/>
    <w:rsid w:val="008A601E"/>
    <w:rsid w:val="008B00EA"/>
    <w:rsid w:val="008B4B96"/>
    <w:rsid w:val="008B5936"/>
    <w:rsid w:val="008E2D7D"/>
    <w:rsid w:val="008F060C"/>
    <w:rsid w:val="008F6F80"/>
    <w:rsid w:val="0090540F"/>
    <w:rsid w:val="00907B50"/>
    <w:rsid w:val="009133B2"/>
    <w:rsid w:val="00915B6E"/>
    <w:rsid w:val="00916E48"/>
    <w:rsid w:val="0092236D"/>
    <w:rsid w:val="009230B8"/>
    <w:rsid w:val="00923CF2"/>
    <w:rsid w:val="00923D8A"/>
    <w:rsid w:val="0092710D"/>
    <w:rsid w:val="00932738"/>
    <w:rsid w:val="0093285E"/>
    <w:rsid w:val="00947720"/>
    <w:rsid w:val="0095191C"/>
    <w:rsid w:val="00952A11"/>
    <w:rsid w:val="00961143"/>
    <w:rsid w:val="009676E0"/>
    <w:rsid w:val="00996DC3"/>
    <w:rsid w:val="00997023"/>
    <w:rsid w:val="009A0E14"/>
    <w:rsid w:val="009A1D81"/>
    <w:rsid w:val="009B1796"/>
    <w:rsid w:val="009B1B6F"/>
    <w:rsid w:val="009B6768"/>
    <w:rsid w:val="009C5614"/>
    <w:rsid w:val="009C6504"/>
    <w:rsid w:val="009C6D1A"/>
    <w:rsid w:val="009D0800"/>
    <w:rsid w:val="009E3DEA"/>
    <w:rsid w:val="009E5D11"/>
    <w:rsid w:val="00A077F8"/>
    <w:rsid w:val="00A323A0"/>
    <w:rsid w:val="00A40E5C"/>
    <w:rsid w:val="00A42D69"/>
    <w:rsid w:val="00A471F3"/>
    <w:rsid w:val="00A50F31"/>
    <w:rsid w:val="00A556A3"/>
    <w:rsid w:val="00A57A9F"/>
    <w:rsid w:val="00A57AA8"/>
    <w:rsid w:val="00A70551"/>
    <w:rsid w:val="00A7587E"/>
    <w:rsid w:val="00A8045F"/>
    <w:rsid w:val="00AA655E"/>
    <w:rsid w:val="00AB4D30"/>
    <w:rsid w:val="00AB6467"/>
    <w:rsid w:val="00AC3D34"/>
    <w:rsid w:val="00AD0080"/>
    <w:rsid w:val="00AE1419"/>
    <w:rsid w:val="00AF3F2A"/>
    <w:rsid w:val="00AF448C"/>
    <w:rsid w:val="00B11A39"/>
    <w:rsid w:val="00B17A6E"/>
    <w:rsid w:val="00B45F8C"/>
    <w:rsid w:val="00B5060F"/>
    <w:rsid w:val="00B706CF"/>
    <w:rsid w:val="00B74CDE"/>
    <w:rsid w:val="00B84F3E"/>
    <w:rsid w:val="00B916B0"/>
    <w:rsid w:val="00BA1135"/>
    <w:rsid w:val="00BA5310"/>
    <w:rsid w:val="00BB0703"/>
    <w:rsid w:val="00BB3994"/>
    <w:rsid w:val="00BB4ABE"/>
    <w:rsid w:val="00BC1B18"/>
    <w:rsid w:val="00BC3FE8"/>
    <w:rsid w:val="00BE05FE"/>
    <w:rsid w:val="00BE12C2"/>
    <w:rsid w:val="00BE3EC2"/>
    <w:rsid w:val="00BF099C"/>
    <w:rsid w:val="00BF0E51"/>
    <w:rsid w:val="00BF206F"/>
    <w:rsid w:val="00BF4207"/>
    <w:rsid w:val="00C028A8"/>
    <w:rsid w:val="00C030CA"/>
    <w:rsid w:val="00C126D0"/>
    <w:rsid w:val="00C12F6C"/>
    <w:rsid w:val="00C15EB7"/>
    <w:rsid w:val="00C24D88"/>
    <w:rsid w:val="00C25176"/>
    <w:rsid w:val="00C273DF"/>
    <w:rsid w:val="00C3609D"/>
    <w:rsid w:val="00C45D43"/>
    <w:rsid w:val="00C46CA0"/>
    <w:rsid w:val="00C546F0"/>
    <w:rsid w:val="00C72B10"/>
    <w:rsid w:val="00C73864"/>
    <w:rsid w:val="00C935A2"/>
    <w:rsid w:val="00C9564D"/>
    <w:rsid w:val="00CA2776"/>
    <w:rsid w:val="00CA6EA9"/>
    <w:rsid w:val="00CB5358"/>
    <w:rsid w:val="00CB5543"/>
    <w:rsid w:val="00CD1134"/>
    <w:rsid w:val="00CE042C"/>
    <w:rsid w:val="00CE0F68"/>
    <w:rsid w:val="00CF7354"/>
    <w:rsid w:val="00D1123A"/>
    <w:rsid w:val="00D130CD"/>
    <w:rsid w:val="00D15CF5"/>
    <w:rsid w:val="00D20DC7"/>
    <w:rsid w:val="00D239C0"/>
    <w:rsid w:val="00D258A6"/>
    <w:rsid w:val="00D329B7"/>
    <w:rsid w:val="00D41906"/>
    <w:rsid w:val="00D4196F"/>
    <w:rsid w:val="00D45461"/>
    <w:rsid w:val="00D60E86"/>
    <w:rsid w:val="00D64A22"/>
    <w:rsid w:val="00D70FEF"/>
    <w:rsid w:val="00D87CEE"/>
    <w:rsid w:val="00D930C4"/>
    <w:rsid w:val="00DA03C8"/>
    <w:rsid w:val="00DB059D"/>
    <w:rsid w:val="00DB3F11"/>
    <w:rsid w:val="00DB6769"/>
    <w:rsid w:val="00DB7920"/>
    <w:rsid w:val="00DC0F24"/>
    <w:rsid w:val="00DC703B"/>
    <w:rsid w:val="00DD3B47"/>
    <w:rsid w:val="00DE0A98"/>
    <w:rsid w:val="00DE4AB1"/>
    <w:rsid w:val="00DF3121"/>
    <w:rsid w:val="00DF75F7"/>
    <w:rsid w:val="00E02BCB"/>
    <w:rsid w:val="00E124A2"/>
    <w:rsid w:val="00E23C39"/>
    <w:rsid w:val="00E2401A"/>
    <w:rsid w:val="00E27DBD"/>
    <w:rsid w:val="00E3596C"/>
    <w:rsid w:val="00E415C2"/>
    <w:rsid w:val="00E559E8"/>
    <w:rsid w:val="00E66C3B"/>
    <w:rsid w:val="00E70179"/>
    <w:rsid w:val="00E71673"/>
    <w:rsid w:val="00E7350D"/>
    <w:rsid w:val="00E73B83"/>
    <w:rsid w:val="00E752EF"/>
    <w:rsid w:val="00E7542C"/>
    <w:rsid w:val="00E927BD"/>
    <w:rsid w:val="00E97DE7"/>
    <w:rsid w:val="00EA03E3"/>
    <w:rsid w:val="00EA1486"/>
    <w:rsid w:val="00EB198E"/>
    <w:rsid w:val="00EB3006"/>
    <w:rsid w:val="00EB4777"/>
    <w:rsid w:val="00EC3258"/>
    <w:rsid w:val="00EC616F"/>
    <w:rsid w:val="00EE0B90"/>
    <w:rsid w:val="00F01E6D"/>
    <w:rsid w:val="00F11638"/>
    <w:rsid w:val="00F13E7B"/>
    <w:rsid w:val="00F24AD4"/>
    <w:rsid w:val="00F25175"/>
    <w:rsid w:val="00F438FF"/>
    <w:rsid w:val="00F47C14"/>
    <w:rsid w:val="00F47C32"/>
    <w:rsid w:val="00F5235C"/>
    <w:rsid w:val="00F6507C"/>
    <w:rsid w:val="00F653E7"/>
    <w:rsid w:val="00F726FF"/>
    <w:rsid w:val="00F73EB3"/>
    <w:rsid w:val="00F96146"/>
    <w:rsid w:val="00F972B1"/>
    <w:rsid w:val="00FA3D32"/>
    <w:rsid w:val="00FA459F"/>
    <w:rsid w:val="00FA48D7"/>
    <w:rsid w:val="00FB0A40"/>
    <w:rsid w:val="00FB1B3A"/>
    <w:rsid w:val="00FD1B3B"/>
    <w:rsid w:val="00FE0CBE"/>
    <w:rsid w:val="00FE225A"/>
    <w:rsid w:val="00FE37AE"/>
    <w:rsid w:val="00FE4F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C01"/>
    <w:pPr>
      <w:widowControl w:val="0"/>
      <w:jc w:val="both"/>
    </w:pPr>
    <w:rPr>
      <w:kern w:val="2"/>
      <w:sz w:val="21"/>
      <w:szCs w:val="22"/>
    </w:rPr>
  </w:style>
  <w:style w:type="paragraph" w:styleId="Heading1">
    <w:name w:val="heading 1"/>
    <w:basedOn w:val="Normal"/>
    <w:link w:val="Heading1Char"/>
    <w:uiPriority w:val="9"/>
    <w:qFormat/>
    <w:rsid w:val="0054749F"/>
    <w:pPr>
      <w:widowControl/>
      <w:spacing w:before="100" w:beforeAutospacing="1" w:after="100" w:afterAutospacing="1"/>
      <w:jc w:val="left"/>
      <w:outlineLvl w:val="0"/>
    </w:pPr>
    <w:rPr>
      <w:rFonts w:ascii="Times New Roman" w:eastAsia="Times New Roman" w:hAnsi="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570B"/>
    <w:rPr>
      <w:kern w:val="0"/>
      <w:sz w:val="18"/>
      <w:szCs w:val="18"/>
    </w:rPr>
  </w:style>
  <w:style w:type="character" w:customStyle="1" w:styleId="BalloonTextChar">
    <w:name w:val="Balloon Text Char"/>
    <w:link w:val="BalloonText"/>
    <w:uiPriority w:val="99"/>
    <w:semiHidden/>
    <w:rsid w:val="0053570B"/>
    <w:rPr>
      <w:sz w:val="18"/>
      <w:szCs w:val="18"/>
    </w:rPr>
  </w:style>
  <w:style w:type="paragraph" w:styleId="Header">
    <w:name w:val="header"/>
    <w:basedOn w:val="Normal"/>
    <w:link w:val="HeaderChar"/>
    <w:uiPriority w:val="99"/>
    <w:unhideWhenUsed/>
    <w:rsid w:val="00EA148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link w:val="Header"/>
    <w:uiPriority w:val="99"/>
    <w:rsid w:val="00EA1486"/>
    <w:rPr>
      <w:kern w:val="2"/>
      <w:sz w:val="18"/>
      <w:szCs w:val="18"/>
    </w:rPr>
  </w:style>
  <w:style w:type="paragraph" w:styleId="Footer">
    <w:name w:val="footer"/>
    <w:basedOn w:val="Normal"/>
    <w:link w:val="FooterChar"/>
    <w:uiPriority w:val="99"/>
    <w:unhideWhenUsed/>
    <w:rsid w:val="00EA1486"/>
    <w:pPr>
      <w:tabs>
        <w:tab w:val="center" w:pos="4153"/>
        <w:tab w:val="right" w:pos="8306"/>
      </w:tabs>
      <w:snapToGrid w:val="0"/>
      <w:jc w:val="left"/>
    </w:pPr>
    <w:rPr>
      <w:sz w:val="18"/>
      <w:szCs w:val="18"/>
    </w:rPr>
  </w:style>
  <w:style w:type="character" w:customStyle="1" w:styleId="FooterChar">
    <w:name w:val="Footer Char"/>
    <w:link w:val="Footer"/>
    <w:uiPriority w:val="99"/>
    <w:rsid w:val="00EA1486"/>
    <w:rPr>
      <w:kern w:val="2"/>
      <w:sz w:val="18"/>
      <w:szCs w:val="18"/>
    </w:rPr>
  </w:style>
  <w:style w:type="character" w:styleId="Hyperlink">
    <w:name w:val="Hyperlink"/>
    <w:uiPriority w:val="99"/>
    <w:semiHidden/>
    <w:unhideWhenUsed/>
    <w:rsid w:val="00EA1486"/>
    <w:rPr>
      <w:color w:val="0000CC"/>
      <w:u w:val="single"/>
    </w:rPr>
  </w:style>
  <w:style w:type="paragraph" w:styleId="DocumentMap">
    <w:name w:val="Document Map"/>
    <w:basedOn w:val="Normal"/>
    <w:link w:val="DocumentMapChar"/>
    <w:uiPriority w:val="99"/>
    <w:semiHidden/>
    <w:unhideWhenUsed/>
    <w:rsid w:val="00696D83"/>
    <w:rPr>
      <w:rFonts w:ascii="宋体"/>
      <w:sz w:val="18"/>
      <w:szCs w:val="18"/>
    </w:rPr>
  </w:style>
  <w:style w:type="character" w:customStyle="1" w:styleId="DocumentMapChar">
    <w:name w:val="Document Map Char"/>
    <w:basedOn w:val="DefaultParagraphFont"/>
    <w:link w:val="DocumentMap"/>
    <w:uiPriority w:val="99"/>
    <w:semiHidden/>
    <w:rsid w:val="00696D83"/>
    <w:rPr>
      <w:rFonts w:ascii="宋体"/>
      <w:kern w:val="2"/>
      <w:sz w:val="18"/>
      <w:szCs w:val="18"/>
    </w:rPr>
  </w:style>
  <w:style w:type="table" w:styleId="TableGrid">
    <w:name w:val="Table Grid"/>
    <w:basedOn w:val="TableNormal"/>
    <w:uiPriority w:val="59"/>
    <w:rsid w:val="004307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cimalAligned">
    <w:name w:val="Decimal Aligned"/>
    <w:basedOn w:val="Normal"/>
    <w:uiPriority w:val="40"/>
    <w:qFormat/>
    <w:rsid w:val="00114E70"/>
    <w:pPr>
      <w:widowControl/>
      <w:tabs>
        <w:tab w:val="decimal" w:pos="360"/>
      </w:tabs>
      <w:spacing w:after="200" w:line="276" w:lineRule="auto"/>
      <w:jc w:val="left"/>
    </w:pPr>
    <w:rPr>
      <w:rFonts w:asciiTheme="minorHAnsi" w:eastAsiaTheme="minorEastAsia" w:hAnsiTheme="minorHAnsi" w:cstheme="minorBidi"/>
      <w:kern w:val="0"/>
      <w:sz w:val="22"/>
    </w:rPr>
  </w:style>
  <w:style w:type="paragraph" w:styleId="FootnoteText">
    <w:name w:val="footnote text"/>
    <w:basedOn w:val="Normal"/>
    <w:link w:val="FootnoteTextChar"/>
    <w:uiPriority w:val="99"/>
    <w:unhideWhenUsed/>
    <w:rsid w:val="00114E70"/>
    <w:pPr>
      <w:widowControl/>
      <w:jc w:val="left"/>
    </w:pPr>
    <w:rPr>
      <w:rFonts w:asciiTheme="minorHAnsi" w:eastAsiaTheme="minorEastAsia" w:hAnsiTheme="minorHAnsi" w:cstheme="minorBidi"/>
      <w:kern w:val="0"/>
      <w:sz w:val="20"/>
      <w:szCs w:val="20"/>
    </w:rPr>
  </w:style>
  <w:style w:type="character" w:customStyle="1" w:styleId="FootnoteTextChar">
    <w:name w:val="Footnote Text Char"/>
    <w:basedOn w:val="DefaultParagraphFont"/>
    <w:link w:val="FootnoteText"/>
    <w:uiPriority w:val="99"/>
    <w:rsid w:val="00114E70"/>
    <w:rPr>
      <w:rFonts w:asciiTheme="minorHAnsi" w:eastAsiaTheme="minorEastAsia" w:hAnsiTheme="minorHAnsi" w:cstheme="minorBidi"/>
    </w:rPr>
  </w:style>
  <w:style w:type="character" w:styleId="SubtleEmphasis">
    <w:name w:val="Subtle Emphasis"/>
    <w:basedOn w:val="DefaultParagraphFont"/>
    <w:uiPriority w:val="19"/>
    <w:qFormat/>
    <w:rsid w:val="00114E70"/>
    <w:rPr>
      <w:rFonts w:eastAsiaTheme="minorEastAsia" w:cstheme="minorBidi"/>
      <w:bCs w:val="0"/>
      <w:i/>
      <w:iCs/>
      <w:color w:val="808080" w:themeColor="text1" w:themeTint="7F"/>
      <w:szCs w:val="22"/>
      <w:lang w:eastAsia="zh-CN"/>
    </w:rPr>
  </w:style>
  <w:style w:type="table" w:customStyle="1" w:styleId="LightShading-Accent1">
    <w:name w:val="Light Shading Accent 1"/>
    <w:basedOn w:val="TableNormal"/>
    <w:uiPriority w:val="60"/>
    <w:rsid w:val="00114E70"/>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1">
    <w:name w:val="日历 1"/>
    <w:basedOn w:val="TableNormal"/>
    <w:uiPriority w:val="99"/>
    <w:qFormat/>
    <w:rsid w:val="006A6915"/>
    <w:rPr>
      <w:rFonts w:asciiTheme="minorHAnsi" w:eastAsiaTheme="minorEastAsia" w:hAnsiTheme="minorHAnsi" w:cstheme="minorBidi"/>
      <w:sz w:val="22"/>
      <w:szCs w:val="22"/>
    </w:rPr>
    <w:tblPr>
      <w:tblStyleRowBandSize w:val="1"/>
      <w:tblStyleColBandSize w:val="1"/>
      <w:tblInd w:w="0" w:type="dxa"/>
      <w:tblCellMar>
        <w:top w:w="0" w:type="dxa"/>
        <w:left w:w="108" w:type="dxa"/>
        <w:bottom w:w="0" w:type="dxa"/>
        <w:right w:w="108" w:type="dxa"/>
      </w:tblCellMar>
    </w:tblPr>
    <w:tcPr>
      <w:shd w:val="clear" w:color="auto" w:fill="auto"/>
    </w:tcPr>
    <w:tblStylePr w:type="firstRow">
      <w:pPr>
        <w:wordWrap/>
        <w:spacing w:beforeLines="0" w:beforeAutospacing="0" w:afterLines="0" w:afterAutospacing="0" w:line="240" w:lineRule="auto"/>
      </w:pPr>
      <w:rPr>
        <w:rFonts w:asciiTheme="minorHAnsi" w:eastAsiaTheme="minorEastAsia" w:hAnsiTheme="minorHAnsi"/>
        <w:b/>
        <w:i w:val="0"/>
        <w:color w:val="auto"/>
        <w:sz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themeColor="text1"/>
          <w:left w:val="nil"/>
          <w:bottom w:val="single" w:sz="24" w:space="0" w:color="000000" w:themeColor="text1"/>
          <w:right w:val="nil"/>
          <w:insideH w:val="nil"/>
          <w:insideV w:val="nil"/>
          <w:tl2br w:val="nil"/>
          <w:tr2bl w:val="nil"/>
        </w:tcBorders>
        <w:shd w:val="clear" w:color="auto" w:fill="auto"/>
      </w:tcPr>
    </w:tblStylePr>
  </w:style>
  <w:style w:type="paragraph" w:styleId="ListParagraph">
    <w:name w:val="List Paragraph"/>
    <w:basedOn w:val="Normal"/>
    <w:uiPriority w:val="34"/>
    <w:qFormat/>
    <w:rsid w:val="00463B32"/>
    <w:pPr>
      <w:ind w:firstLineChars="200" w:firstLine="420"/>
    </w:pPr>
  </w:style>
  <w:style w:type="character" w:customStyle="1" w:styleId="Heading1Char">
    <w:name w:val="Heading 1 Char"/>
    <w:basedOn w:val="DefaultParagraphFont"/>
    <w:link w:val="Heading1"/>
    <w:uiPriority w:val="9"/>
    <w:rsid w:val="0054749F"/>
    <w:rPr>
      <w:rFonts w:ascii="Times New Roman" w:eastAsia="Times New Roman" w:hAnsi="Times New Roman"/>
      <w:b/>
      <w:bCs/>
      <w:kern w:val="36"/>
      <w:sz w:val="48"/>
      <w:szCs w:val="48"/>
    </w:rPr>
  </w:style>
</w:styles>
</file>

<file path=word/webSettings.xml><?xml version="1.0" encoding="utf-8"?>
<w:webSettings xmlns:r="http://schemas.openxmlformats.org/officeDocument/2006/relationships" xmlns:w="http://schemas.openxmlformats.org/wordprocessingml/2006/main">
  <w:divs>
    <w:div w:id="532042401">
      <w:bodyDiv w:val="1"/>
      <w:marLeft w:val="0"/>
      <w:marRight w:val="0"/>
      <w:marTop w:val="0"/>
      <w:marBottom w:val="0"/>
      <w:divBdr>
        <w:top w:val="none" w:sz="0" w:space="0" w:color="auto"/>
        <w:left w:val="none" w:sz="0" w:space="0" w:color="auto"/>
        <w:bottom w:val="none" w:sz="0" w:space="0" w:color="auto"/>
        <w:right w:val="none" w:sz="0" w:space="0" w:color="auto"/>
      </w:divBdr>
      <w:divsChild>
        <w:div w:id="395976647">
          <w:marLeft w:val="0"/>
          <w:marRight w:val="0"/>
          <w:marTop w:val="0"/>
          <w:marBottom w:val="0"/>
          <w:divBdr>
            <w:top w:val="none" w:sz="0" w:space="0" w:color="auto"/>
            <w:left w:val="none" w:sz="0" w:space="0" w:color="auto"/>
            <w:bottom w:val="none" w:sz="0" w:space="0" w:color="auto"/>
            <w:right w:val="none" w:sz="0" w:space="0" w:color="auto"/>
          </w:divBdr>
          <w:divsChild>
            <w:div w:id="523134133">
              <w:marLeft w:val="0"/>
              <w:marRight w:val="0"/>
              <w:marTop w:val="0"/>
              <w:marBottom w:val="0"/>
              <w:divBdr>
                <w:top w:val="none" w:sz="0" w:space="0" w:color="auto"/>
                <w:left w:val="none" w:sz="0" w:space="0" w:color="auto"/>
                <w:bottom w:val="none" w:sz="0" w:space="0" w:color="auto"/>
                <w:right w:val="none" w:sz="0" w:space="0" w:color="auto"/>
              </w:divBdr>
              <w:divsChild>
                <w:div w:id="918566273">
                  <w:marLeft w:val="0"/>
                  <w:marRight w:val="0"/>
                  <w:marTop w:val="0"/>
                  <w:marBottom w:val="0"/>
                  <w:divBdr>
                    <w:top w:val="none" w:sz="0" w:space="0" w:color="auto"/>
                    <w:left w:val="none" w:sz="0" w:space="0" w:color="auto"/>
                    <w:bottom w:val="none" w:sz="0" w:space="0" w:color="auto"/>
                    <w:right w:val="none" w:sz="0" w:space="0" w:color="auto"/>
                  </w:divBdr>
                  <w:divsChild>
                    <w:div w:id="27073102">
                      <w:marLeft w:val="0"/>
                      <w:marRight w:val="0"/>
                      <w:marTop w:val="0"/>
                      <w:marBottom w:val="0"/>
                      <w:divBdr>
                        <w:top w:val="none" w:sz="0" w:space="0" w:color="auto"/>
                        <w:left w:val="none" w:sz="0" w:space="0" w:color="auto"/>
                        <w:bottom w:val="none" w:sz="0" w:space="0" w:color="auto"/>
                        <w:right w:val="none" w:sz="0" w:space="0" w:color="auto"/>
                      </w:divBdr>
                      <w:divsChild>
                        <w:div w:id="558637358">
                          <w:marLeft w:val="0"/>
                          <w:marRight w:val="0"/>
                          <w:marTop w:val="0"/>
                          <w:marBottom w:val="0"/>
                          <w:divBdr>
                            <w:top w:val="none" w:sz="0" w:space="0" w:color="auto"/>
                            <w:left w:val="none" w:sz="0" w:space="0" w:color="auto"/>
                            <w:bottom w:val="none" w:sz="0" w:space="0" w:color="auto"/>
                            <w:right w:val="none" w:sz="0" w:space="0" w:color="auto"/>
                          </w:divBdr>
                          <w:divsChild>
                            <w:div w:id="1596094480">
                              <w:marLeft w:val="0"/>
                              <w:marRight w:val="0"/>
                              <w:marTop w:val="0"/>
                              <w:marBottom w:val="0"/>
                              <w:divBdr>
                                <w:top w:val="none" w:sz="0" w:space="0" w:color="auto"/>
                                <w:left w:val="none" w:sz="0" w:space="0" w:color="auto"/>
                                <w:bottom w:val="none" w:sz="0" w:space="0" w:color="auto"/>
                                <w:right w:val="none" w:sz="0" w:space="0" w:color="auto"/>
                              </w:divBdr>
                              <w:divsChild>
                                <w:div w:id="608511308">
                                  <w:marLeft w:val="0"/>
                                  <w:marRight w:val="0"/>
                                  <w:marTop w:val="0"/>
                                  <w:marBottom w:val="0"/>
                                  <w:divBdr>
                                    <w:top w:val="none" w:sz="0" w:space="0" w:color="auto"/>
                                    <w:left w:val="none" w:sz="0" w:space="0" w:color="auto"/>
                                    <w:bottom w:val="none" w:sz="0" w:space="0" w:color="auto"/>
                                    <w:right w:val="none" w:sz="0" w:space="0" w:color="auto"/>
                                  </w:divBdr>
                                  <w:divsChild>
                                    <w:div w:id="862480052">
                                      <w:marLeft w:val="0"/>
                                      <w:marRight w:val="0"/>
                                      <w:marTop w:val="0"/>
                                      <w:marBottom w:val="0"/>
                                      <w:divBdr>
                                        <w:top w:val="none" w:sz="0" w:space="0" w:color="auto"/>
                                        <w:left w:val="none" w:sz="0" w:space="0" w:color="auto"/>
                                        <w:bottom w:val="none" w:sz="0" w:space="0" w:color="auto"/>
                                        <w:right w:val="none" w:sz="0" w:space="0" w:color="auto"/>
                                      </w:divBdr>
                                      <w:divsChild>
                                        <w:div w:id="1584995802">
                                          <w:marLeft w:val="0"/>
                                          <w:marRight w:val="0"/>
                                          <w:marTop w:val="0"/>
                                          <w:marBottom w:val="0"/>
                                          <w:divBdr>
                                            <w:top w:val="none" w:sz="0" w:space="0" w:color="auto"/>
                                            <w:left w:val="none" w:sz="0" w:space="0" w:color="auto"/>
                                            <w:bottom w:val="none" w:sz="0" w:space="0" w:color="auto"/>
                                            <w:right w:val="none" w:sz="0" w:space="0" w:color="auto"/>
                                          </w:divBdr>
                                          <w:divsChild>
                                            <w:div w:id="118070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69020199">
      <w:bodyDiv w:val="1"/>
      <w:marLeft w:val="0"/>
      <w:marRight w:val="0"/>
      <w:marTop w:val="0"/>
      <w:marBottom w:val="0"/>
      <w:divBdr>
        <w:top w:val="none" w:sz="0" w:space="0" w:color="auto"/>
        <w:left w:val="none" w:sz="0" w:space="0" w:color="auto"/>
        <w:bottom w:val="none" w:sz="0" w:space="0" w:color="auto"/>
        <w:right w:val="none" w:sz="0" w:space="0" w:color="auto"/>
      </w:divBdr>
    </w:div>
    <w:div w:id="735400482">
      <w:bodyDiv w:val="1"/>
      <w:marLeft w:val="0"/>
      <w:marRight w:val="0"/>
      <w:marTop w:val="0"/>
      <w:marBottom w:val="0"/>
      <w:divBdr>
        <w:top w:val="none" w:sz="0" w:space="0" w:color="auto"/>
        <w:left w:val="none" w:sz="0" w:space="0" w:color="auto"/>
        <w:bottom w:val="none" w:sz="0" w:space="0" w:color="auto"/>
        <w:right w:val="none" w:sz="0" w:space="0" w:color="auto"/>
      </w:divBdr>
    </w:div>
    <w:div w:id="109131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8336D5"/>
    <w:rsid w:val="002E4994"/>
    <w:rsid w:val="008336D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704B54FEDE044F282BF29E8717115B1">
    <w:name w:val="7704B54FEDE044F282BF29E8717115B1"/>
    <w:rsid w:val="008336D5"/>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5</Pages>
  <Words>555</Words>
  <Characters>3006</Characters>
  <Application>Microsoft Office Word</Application>
  <DocSecurity>0</DocSecurity>
  <Lines>83</Lines>
  <Paragraphs>48</Paragraphs>
  <ScaleCrop>false</ScaleCrop>
  <HeadingPairs>
    <vt:vector size="2" baseType="variant">
      <vt:variant>
        <vt:lpstr>Title</vt:lpstr>
      </vt:variant>
      <vt:variant>
        <vt:i4>1</vt:i4>
      </vt:variant>
    </vt:vector>
  </HeadingPairs>
  <TitlesOfParts>
    <vt:vector size="1" baseType="lpstr">
      <vt:lpstr/>
    </vt:vector>
  </TitlesOfParts>
  <Company>http://sdwm.org</Company>
  <LinksUpToDate>false</LinksUpToDate>
  <CharactersWithSpaces>3525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Windows User</cp:lastModifiedBy>
  <cp:revision>5</cp:revision>
  <dcterms:created xsi:type="dcterms:W3CDTF">2021-01-18T06:21:00Z</dcterms:created>
  <dcterms:modified xsi:type="dcterms:W3CDTF">2021-01-18T07:40:00Z</dcterms:modified>
</cp:coreProperties>
</file>